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DE4" w:rsidRPr="00A06DBC" w:rsidRDefault="00A31DE4">
      <w:r w:rsidRPr="00A06DBC">
        <w:t xml:space="preserve">Name of department: </w:t>
      </w:r>
      <w:r w:rsidR="005311FE" w:rsidRPr="00A06DBC">
        <w:t xml:space="preserve"> </w:t>
      </w:r>
      <w:r w:rsidR="00A06DBC" w:rsidRPr="00A06DBC">
        <w:t xml:space="preserve">Social Science </w:t>
      </w:r>
    </w:p>
    <w:tbl>
      <w:tblPr>
        <w:tblStyle w:val="TableGrid"/>
        <w:tblW w:w="0" w:type="auto"/>
        <w:tblLook w:val="04A0" w:firstRow="1" w:lastRow="0" w:firstColumn="1" w:lastColumn="0" w:noHBand="0" w:noVBand="1"/>
      </w:tblPr>
      <w:tblGrid>
        <w:gridCol w:w="9912"/>
      </w:tblGrid>
      <w:tr w:rsidR="00160E1C" w:rsidRPr="000A6654" w:rsidTr="00160E1C">
        <w:tc>
          <w:tcPr>
            <w:tcW w:w="9912" w:type="dxa"/>
          </w:tcPr>
          <w:p w:rsidR="00160E1C" w:rsidRPr="000A6654" w:rsidRDefault="00160E1C" w:rsidP="00160E1C">
            <w:pPr>
              <w:rPr>
                <w:rFonts w:ascii="Arial" w:hAnsi="Arial" w:cs="Arial"/>
                <w:b/>
              </w:rPr>
            </w:pPr>
            <w:r w:rsidRPr="000A6654">
              <w:rPr>
                <w:rFonts w:ascii="Arial" w:hAnsi="Arial" w:cs="Arial"/>
                <w:b/>
              </w:rPr>
              <w:t xml:space="preserve">Introduction: about 60 – 70 words that provides an introduction to your department. The two </w:t>
            </w:r>
            <w:r w:rsidR="000313BE" w:rsidRPr="000A6654">
              <w:rPr>
                <w:rFonts w:ascii="Arial" w:hAnsi="Arial" w:cs="Arial"/>
                <w:b/>
              </w:rPr>
              <w:t xml:space="preserve">key </w:t>
            </w:r>
            <w:r w:rsidRPr="000A6654">
              <w:rPr>
                <w:rFonts w:ascii="Arial" w:hAnsi="Arial" w:cs="Arial"/>
                <w:b/>
              </w:rPr>
              <w:t xml:space="preserve">things to communicate are why your subject is important and how you go about teaching it. </w:t>
            </w:r>
            <w:r w:rsidR="00C16927" w:rsidRPr="000A6654">
              <w:rPr>
                <w:rFonts w:ascii="Arial" w:hAnsi="Arial" w:cs="Arial"/>
                <w:b/>
              </w:rPr>
              <w:t>Beneath the introduction will be the 2015 results – we will set a consistent format for that</w:t>
            </w:r>
            <w:r w:rsidR="006A0364" w:rsidRPr="000A6654">
              <w:rPr>
                <w:rFonts w:ascii="Arial" w:hAnsi="Arial" w:cs="Arial"/>
                <w:b/>
              </w:rPr>
              <w:t xml:space="preserve"> and pull it directly from the school data</w:t>
            </w:r>
            <w:r w:rsidR="00C16927" w:rsidRPr="000A6654">
              <w:rPr>
                <w:rFonts w:ascii="Arial" w:hAnsi="Arial" w:cs="Arial"/>
                <w:b/>
              </w:rPr>
              <w:t xml:space="preserve">. </w:t>
            </w:r>
            <w:r w:rsidRPr="000A6654">
              <w:rPr>
                <w:rFonts w:ascii="Arial" w:hAnsi="Arial" w:cs="Arial"/>
                <w:b/>
              </w:rPr>
              <w:t>If you want a second, longer,</w:t>
            </w:r>
            <w:r w:rsidR="00C16927" w:rsidRPr="000A6654">
              <w:rPr>
                <w:rFonts w:ascii="Arial" w:hAnsi="Arial" w:cs="Arial"/>
                <w:b/>
              </w:rPr>
              <w:t xml:space="preserve"> introduction below this,</w:t>
            </w:r>
            <w:r w:rsidRPr="000A6654">
              <w:rPr>
                <w:rFonts w:ascii="Arial" w:hAnsi="Arial" w:cs="Arial"/>
                <w:b/>
              </w:rPr>
              <w:t xml:space="preserve"> that is fine</w:t>
            </w:r>
            <w:r w:rsidR="00C16927" w:rsidRPr="000A6654">
              <w:rPr>
                <w:rFonts w:ascii="Arial" w:hAnsi="Arial" w:cs="Arial"/>
                <w:b/>
              </w:rPr>
              <w:t>.</w:t>
            </w:r>
            <w:r w:rsidR="000313BE" w:rsidRPr="000A6654">
              <w:rPr>
                <w:rFonts w:ascii="Arial" w:hAnsi="Arial" w:cs="Arial"/>
                <w:b/>
              </w:rPr>
              <w:t xml:space="preserve"> </w:t>
            </w:r>
          </w:p>
          <w:p w:rsidR="00160E1C" w:rsidRPr="000A6654" w:rsidRDefault="00160E1C" w:rsidP="00160E1C">
            <w:pPr>
              <w:rPr>
                <w:rFonts w:ascii="Arial" w:hAnsi="Arial" w:cs="Arial"/>
              </w:rPr>
            </w:pPr>
          </w:p>
          <w:p w:rsidR="00A06DBC" w:rsidRPr="000A6654" w:rsidRDefault="00A06DBC" w:rsidP="00A06DBC">
            <w:pPr>
              <w:shd w:val="clear" w:color="auto" w:fill="CFDBE9"/>
              <w:rPr>
                <w:rFonts w:ascii="Arial" w:eastAsia="Times New Roman" w:hAnsi="Arial" w:cs="Arial"/>
                <w:color w:val="2D4E80"/>
                <w:lang w:eastAsia="en-GB"/>
              </w:rPr>
            </w:pPr>
            <w:r w:rsidRPr="000A6654">
              <w:rPr>
                <w:rFonts w:ascii="Arial" w:eastAsia="Times New Roman" w:hAnsi="Arial" w:cs="Arial"/>
                <w:color w:val="2D4E80"/>
                <w:lang w:eastAsia="en-GB"/>
              </w:rPr>
              <w:t>The aim of the Social Science department is to deliver high quality post-16 teaching in an enjoyable environment. We strive for the best for each of our students and expect them to want the best for themselves.</w:t>
            </w:r>
          </w:p>
          <w:p w:rsidR="00A06DBC" w:rsidRPr="000A6654" w:rsidRDefault="00A06DBC" w:rsidP="00A06DBC">
            <w:pPr>
              <w:shd w:val="clear" w:color="auto" w:fill="CFDBE9"/>
              <w:rPr>
                <w:rFonts w:ascii="Arial" w:eastAsia="Times New Roman" w:hAnsi="Arial" w:cs="Arial"/>
                <w:color w:val="2D4E80"/>
                <w:lang w:eastAsia="en-GB"/>
              </w:rPr>
            </w:pPr>
            <w:r w:rsidRPr="000A6654">
              <w:rPr>
                <w:rFonts w:ascii="Arial" w:eastAsia="Times New Roman" w:hAnsi="Arial" w:cs="Arial"/>
                <w:color w:val="2D4E80"/>
                <w:lang w:eastAsia="en-GB"/>
              </w:rPr>
              <w:t>We wish for students to leave our courses with the skills and abilities to help them in their future routes, whether that be higher education or the work place.</w:t>
            </w:r>
          </w:p>
          <w:p w:rsidR="00A06DBC" w:rsidRPr="000A6654" w:rsidRDefault="00A06DBC" w:rsidP="00160E1C">
            <w:pPr>
              <w:rPr>
                <w:rFonts w:ascii="Arial" w:hAnsi="Arial" w:cs="Arial"/>
              </w:rPr>
            </w:pPr>
          </w:p>
          <w:p w:rsidR="005912F5" w:rsidRPr="000A6654" w:rsidRDefault="005912F5" w:rsidP="00160E1C">
            <w:pPr>
              <w:rPr>
                <w:rFonts w:ascii="Arial" w:hAnsi="Arial" w:cs="Arial"/>
                <w:color w:val="2D4E80"/>
                <w:shd w:val="clear" w:color="auto" w:fill="CFDBE9"/>
              </w:rPr>
            </w:pPr>
          </w:p>
          <w:p w:rsidR="00A31DE4" w:rsidRPr="000A6654" w:rsidRDefault="00A31DE4" w:rsidP="00160E1C">
            <w:pPr>
              <w:rPr>
                <w:rFonts w:ascii="Arial" w:hAnsi="Arial" w:cs="Arial"/>
                <w:color w:val="2D4E80"/>
                <w:shd w:val="clear" w:color="auto" w:fill="CFDBE9"/>
              </w:rPr>
            </w:pPr>
          </w:p>
          <w:p w:rsidR="005912F5" w:rsidRPr="000A6654" w:rsidRDefault="005912F5" w:rsidP="00160E1C">
            <w:pPr>
              <w:rPr>
                <w:rFonts w:ascii="Arial" w:hAnsi="Arial" w:cs="Arial"/>
              </w:rPr>
            </w:pPr>
          </w:p>
        </w:tc>
      </w:tr>
      <w:tr w:rsidR="006A0364" w:rsidRPr="000A6654" w:rsidTr="00160E1C">
        <w:tc>
          <w:tcPr>
            <w:tcW w:w="9912" w:type="dxa"/>
          </w:tcPr>
          <w:p w:rsidR="006A0364" w:rsidRPr="000A6654" w:rsidRDefault="006A0364" w:rsidP="006A0364">
            <w:pPr>
              <w:rPr>
                <w:rFonts w:ascii="Arial" w:hAnsi="Arial" w:cs="Arial"/>
                <w:b/>
              </w:rPr>
            </w:pPr>
            <w:r w:rsidRPr="000A6654">
              <w:rPr>
                <w:rFonts w:ascii="Arial" w:hAnsi="Arial" w:cs="Arial"/>
                <w:b/>
              </w:rPr>
              <w:t xml:space="preserve">KS5: </w:t>
            </w:r>
            <w:r w:rsidR="0096518B" w:rsidRPr="000A6654">
              <w:rPr>
                <w:rFonts w:ascii="Arial" w:hAnsi="Arial" w:cs="Arial"/>
                <w:b/>
              </w:rPr>
              <w:t>Please note that if</w:t>
            </w:r>
            <w:r w:rsidRPr="000A6654">
              <w:rPr>
                <w:rFonts w:ascii="Arial" w:hAnsi="Arial" w:cs="Arial"/>
                <w:b/>
              </w:rPr>
              <w:t xml:space="preserve"> you have curriculum plan documents, put them into your folder. You don’t need to re-write it all in this document. </w:t>
            </w:r>
          </w:p>
          <w:p w:rsidR="006A0364" w:rsidRPr="000A6654" w:rsidRDefault="006A0364" w:rsidP="006A0364">
            <w:pPr>
              <w:rPr>
                <w:rFonts w:ascii="Arial" w:hAnsi="Arial" w:cs="Arial"/>
              </w:rPr>
            </w:pPr>
          </w:p>
          <w:p w:rsidR="006A0364" w:rsidRPr="000A6654" w:rsidRDefault="006A0364" w:rsidP="006A0364">
            <w:pPr>
              <w:pStyle w:val="ListParagraph"/>
              <w:numPr>
                <w:ilvl w:val="0"/>
                <w:numId w:val="4"/>
              </w:numPr>
              <w:rPr>
                <w:rFonts w:ascii="Arial" w:hAnsi="Arial" w:cs="Arial"/>
              </w:rPr>
            </w:pPr>
            <w:r w:rsidRPr="000A6654">
              <w:rPr>
                <w:rFonts w:ascii="Arial" w:hAnsi="Arial" w:cs="Arial"/>
              </w:rPr>
              <w:t>Outline what students study over the course of KS</w:t>
            </w:r>
            <w:r w:rsidR="0089527D" w:rsidRPr="000A6654">
              <w:rPr>
                <w:rFonts w:ascii="Arial" w:hAnsi="Arial" w:cs="Arial"/>
              </w:rPr>
              <w:t>5</w:t>
            </w:r>
            <w:r w:rsidRPr="000A6654">
              <w:rPr>
                <w:rFonts w:ascii="Arial" w:hAnsi="Arial" w:cs="Arial"/>
              </w:rPr>
              <w:t xml:space="preserve">. Exam board and syllabus. It should explicitly reference what is studied each year. Please outline when controlled </w:t>
            </w:r>
            <w:r w:rsidR="0089527D" w:rsidRPr="000A6654">
              <w:rPr>
                <w:rFonts w:ascii="Arial" w:hAnsi="Arial" w:cs="Arial"/>
              </w:rPr>
              <w:t>assessments or course</w:t>
            </w:r>
            <w:r w:rsidRPr="000A6654">
              <w:rPr>
                <w:rFonts w:ascii="Arial" w:hAnsi="Arial" w:cs="Arial"/>
              </w:rPr>
              <w:t xml:space="preserve">work are taking place </w:t>
            </w:r>
          </w:p>
          <w:p w:rsidR="006A0364" w:rsidRPr="000A6654" w:rsidRDefault="006A0364" w:rsidP="006A0364">
            <w:pPr>
              <w:pStyle w:val="ListParagraph"/>
              <w:numPr>
                <w:ilvl w:val="0"/>
                <w:numId w:val="4"/>
              </w:numPr>
              <w:rPr>
                <w:rFonts w:ascii="Arial" w:hAnsi="Arial" w:cs="Arial"/>
              </w:rPr>
            </w:pPr>
            <w:r w:rsidRPr="000A6654">
              <w:rPr>
                <w:rFonts w:ascii="Arial" w:hAnsi="Arial" w:cs="Arial"/>
              </w:rPr>
              <w:t>Please explain your KS5 homework policy: how often it will be set, what the focus will be, how it will be marked</w:t>
            </w:r>
          </w:p>
          <w:p w:rsidR="006A0364" w:rsidRPr="000A6654" w:rsidRDefault="006A0364" w:rsidP="006A0364">
            <w:pPr>
              <w:pStyle w:val="ListParagraph"/>
              <w:numPr>
                <w:ilvl w:val="0"/>
                <w:numId w:val="4"/>
              </w:numPr>
              <w:rPr>
                <w:rFonts w:ascii="Arial" w:hAnsi="Arial" w:cs="Arial"/>
              </w:rPr>
            </w:pPr>
            <w:r w:rsidRPr="000A6654">
              <w:rPr>
                <w:rFonts w:ascii="Arial" w:hAnsi="Arial" w:cs="Arial"/>
              </w:rPr>
              <w:t xml:space="preserve">Any other documents or links you want added, please put below or in folder (e.g. learning sites, blogs, revision guides etc.) </w:t>
            </w:r>
          </w:p>
          <w:p w:rsidR="00A06DBC" w:rsidRPr="000A6654" w:rsidRDefault="00A06DBC" w:rsidP="00A06DBC">
            <w:pPr>
              <w:pStyle w:val="Heading2"/>
              <w:pBdr>
                <w:bottom w:val="single" w:sz="6" w:space="0" w:color="1249A0"/>
              </w:pBdr>
              <w:shd w:val="clear" w:color="auto" w:fill="CFDBE9"/>
              <w:spacing w:before="0" w:after="180"/>
              <w:outlineLvl w:val="1"/>
              <w:rPr>
                <w:rFonts w:ascii="Arial" w:hAnsi="Arial" w:cs="Arial"/>
                <w:color w:val="111111"/>
                <w:sz w:val="22"/>
                <w:szCs w:val="22"/>
              </w:rPr>
            </w:pPr>
            <w:r w:rsidRPr="000A6654">
              <w:rPr>
                <w:rFonts w:ascii="Arial" w:hAnsi="Arial" w:cs="Arial"/>
                <w:b/>
                <w:bCs/>
                <w:color w:val="111111"/>
                <w:sz w:val="22"/>
                <w:szCs w:val="22"/>
              </w:rPr>
              <w:t>Psychology</w:t>
            </w:r>
          </w:p>
          <w:p w:rsidR="00AB5A83" w:rsidRPr="000A6654" w:rsidRDefault="00AB5A83" w:rsidP="00A06DBC">
            <w:pPr>
              <w:pStyle w:val="NormalWeb"/>
              <w:shd w:val="clear" w:color="auto" w:fill="CFDBE9"/>
              <w:spacing w:before="0" w:beforeAutospacing="0" w:after="0" w:afterAutospacing="0" w:line="210" w:lineRule="atLeast"/>
              <w:rPr>
                <w:rFonts w:ascii="Arial" w:hAnsi="Arial" w:cs="Arial"/>
              </w:rPr>
            </w:pPr>
            <w:r w:rsidRPr="000A6654">
              <w:rPr>
                <w:rFonts w:ascii="Arial" w:hAnsi="Arial" w:cs="Arial"/>
              </w:rPr>
              <w:t xml:space="preserve">Psychology is the scientific study of the human mind and behaviour. It allows students to explore a variety of aspects of human behaviour such as social influence, memory, attachment and biological rhythms. It is a subject that is not only academically beneficial for those studying it but can also be applied to aspects of daily life. </w:t>
            </w:r>
          </w:p>
          <w:p w:rsidR="00E6576E" w:rsidRPr="000A6654" w:rsidRDefault="00E6576E" w:rsidP="00A06DBC">
            <w:pPr>
              <w:pStyle w:val="NormalWeb"/>
              <w:shd w:val="clear" w:color="auto" w:fill="CFDBE9"/>
              <w:spacing w:before="0" w:beforeAutospacing="0" w:after="0" w:afterAutospacing="0" w:line="210" w:lineRule="atLeast"/>
              <w:rPr>
                <w:rFonts w:ascii="Arial" w:hAnsi="Arial" w:cs="Arial"/>
              </w:rPr>
            </w:pPr>
          </w:p>
          <w:p w:rsidR="00E6576E" w:rsidRPr="000A6654" w:rsidRDefault="00E6576E" w:rsidP="00A06DBC">
            <w:pPr>
              <w:pStyle w:val="NormalWeb"/>
              <w:shd w:val="clear" w:color="auto" w:fill="CFDBE9"/>
              <w:spacing w:before="0" w:beforeAutospacing="0" w:after="0" w:afterAutospacing="0" w:line="210" w:lineRule="atLeast"/>
              <w:rPr>
                <w:rFonts w:ascii="Arial" w:hAnsi="Arial" w:cs="Arial"/>
                <w:color w:val="2D4E80"/>
                <w:sz w:val="22"/>
                <w:szCs w:val="22"/>
              </w:rPr>
            </w:pPr>
            <w:r w:rsidRPr="000A6654">
              <w:rPr>
                <w:rFonts w:ascii="Arial" w:hAnsi="Arial" w:cs="Arial"/>
              </w:rPr>
              <w:t xml:space="preserve">In studying Psychology at A Level students have a variety of options </w:t>
            </w:r>
            <w:r w:rsidR="00125860" w:rsidRPr="000A6654">
              <w:rPr>
                <w:rFonts w:ascii="Arial" w:hAnsi="Arial" w:cs="Arial"/>
              </w:rPr>
              <w:t xml:space="preserve">to support their future career aspects. Many of our students go on to studying Psychology at university but for those who are interested in different career paths such as medicine, physiotherapy or even business, Psychology is seen as a facilitating subject.  </w:t>
            </w:r>
          </w:p>
          <w:p w:rsidR="00AB5A83" w:rsidRPr="000A6654" w:rsidRDefault="00AB5A83" w:rsidP="00A06DBC">
            <w:pPr>
              <w:pStyle w:val="NormalWeb"/>
              <w:shd w:val="clear" w:color="auto" w:fill="CFDBE9"/>
              <w:spacing w:before="0" w:beforeAutospacing="0" w:after="0" w:afterAutospacing="0" w:line="210" w:lineRule="atLeast"/>
              <w:rPr>
                <w:rFonts w:ascii="Arial" w:hAnsi="Arial" w:cs="Arial"/>
                <w:color w:val="2D4E80"/>
                <w:sz w:val="22"/>
                <w:szCs w:val="22"/>
              </w:rPr>
            </w:pPr>
          </w:p>
          <w:p w:rsidR="00A06DBC" w:rsidRPr="000A6654" w:rsidRDefault="00A06DBC" w:rsidP="00A06DBC">
            <w:pPr>
              <w:pStyle w:val="NormalWeb"/>
              <w:shd w:val="clear" w:color="auto" w:fill="CFDBE9"/>
              <w:spacing w:before="0" w:beforeAutospacing="0" w:after="0" w:afterAutospacing="0" w:line="210" w:lineRule="atLeast"/>
              <w:rPr>
                <w:rFonts w:ascii="Arial" w:hAnsi="Arial" w:cs="Arial"/>
                <w:color w:val="2D4E80"/>
                <w:sz w:val="22"/>
                <w:szCs w:val="22"/>
              </w:rPr>
            </w:pPr>
            <w:r w:rsidRPr="000A6654">
              <w:rPr>
                <w:rFonts w:ascii="Arial" w:hAnsi="Arial" w:cs="Arial"/>
                <w:color w:val="2D4E80"/>
                <w:sz w:val="22"/>
                <w:szCs w:val="22"/>
              </w:rPr>
              <w:t>We follow the AQA exam board specification. All students are provided with access to an online version of the course textbook and this can be accessed from home. A class set of hard copies of this textbook will be used in lessons. We also plan to allocate students a revision guide each which should be returned at the end of the course.</w:t>
            </w:r>
            <w:r w:rsidR="000A6654">
              <w:rPr>
                <w:rFonts w:ascii="Arial" w:hAnsi="Arial" w:cs="Arial"/>
                <w:color w:val="2D4E80"/>
                <w:sz w:val="22"/>
                <w:szCs w:val="22"/>
              </w:rPr>
              <w:t xml:space="preserve">  </w:t>
            </w:r>
            <w:r w:rsidRPr="000A6654">
              <w:rPr>
                <w:rFonts w:ascii="Arial" w:hAnsi="Arial" w:cs="Arial"/>
                <w:color w:val="2D4E80"/>
                <w:sz w:val="22"/>
                <w:szCs w:val="22"/>
              </w:rPr>
              <w:t>Textbooks should be used to support learning in the first instance but should be used in conjunction with other texts and materials. The department subscribes to Psychology Review and articles from this can be photocopied for students to enhance their understanding of the subject and particular topics. We encourage students to subscribe so that they receive their own copy of this magazine. Any students interested should speak to the Head of Department. </w:t>
            </w:r>
          </w:p>
          <w:p w:rsidR="00A06DBC" w:rsidRPr="000A6654" w:rsidRDefault="00A06DBC" w:rsidP="00A06DBC">
            <w:pPr>
              <w:pStyle w:val="NormalWeb"/>
              <w:shd w:val="clear" w:color="auto" w:fill="CFDBE9"/>
              <w:spacing w:before="0" w:beforeAutospacing="0" w:after="0" w:afterAutospacing="0" w:line="210" w:lineRule="atLeast"/>
              <w:rPr>
                <w:rFonts w:ascii="Arial" w:hAnsi="Arial" w:cs="Arial"/>
                <w:color w:val="2D4E80"/>
                <w:sz w:val="22"/>
                <w:szCs w:val="22"/>
              </w:rPr>
            </w:pPr>
            <w:r w:rsidRPr="000A6654">
              <w:rPr>
                <w:rFonts w:ascii="Arial" w:hAnsi="Arial" w:cs="Arial"/>
                <w:color w:val="2D4E80"/>
                <w:sz w:val="22"/>
                <w:szCs w:val="22"/>
              </w:rPr>
              <w:t> </w:t>
            </w:r>
          </w:p>
          <w:p w:rsidR="00A06DBC" w:rsidRPr="000A6654" w:rsidRDefault="00A06DBC" w:rsidP="00A06DBC">
            <w:pPr>
              <w:pStyle w:val="NormalWeb"/>
              <w:shd w:val="clear" w:color="auto" w:fill="CFDBE9"/>
              <w:spacing w:before="0" w:beforeAutospacing="0" w:after="0" w:afterAutospacing="0" w:line="210" w:lineRule="atLeast"/>
              <w:rPr>
                <w:rFonts w:ascii="Arial" w:hAnsi="Arial" w:cs="Arial"/>
                <w:color w:val="2D4E80"/>
                <w:sz w:val="22"/>
                <w:szCs w:val="22"/>
              </w:rPr>
            </w:pPr>
            <w:r w:rsidRPr="000A6654">
              <w:rPr>
                <w:rFonts w:ascii="Arial" w:hAnsi="Arial" w:cs="Arial"/>
                <w:color w:val="2D4E80"/>
                <w:sz w:val="22"/>
                <w:szCs w:val="22"/>
              </w:rPr>
              <w:t>The outline of the course is as follows:</w:t>
            </w:r>
          </w:p>
          <w:p w:rsidR="00A06DBC" w:rsidRPr="000A6654" w:rsidRDefault="00A06DBC" w:rsidP="00A06DBC">
            <w:pPr>
              <w:pStyle w:val="NormalWeb"/>
              <w:shd w:val="clear" w:color="auto" w:fill="CFDBE9"/>
              <w:spacing w:before="0" w:beforeAutospacing="0" w:after="0" w:afterAutospacing="0" w:line="210" w:lineRule="atLeast"/>
              <w:rPr>
                <w:rFonts w:ascii="Arial" w:hAnsi="Arial" w:cs="Arial"/>
                <w:color w:val="2D4E80"/>
                <w:sz w:val="22"/>
                <w:szCs w:val="22"/>
              </w:rPr>
            </w:pPr>
            <w:r w:rsidRPr="000A6654">
              <w:rPr>
                <w:rFonts w:ascii="Arial" w:hAnsi="Arial" w:cs="Arial"/>
                <w:color w:val="2D4E80"/>
                <w:sz w:val="22"/>
                <w:szCs w:val="22"/>
              </w:rPr>
              <w:t> </w:t>
            </w:r>
          </w:p>
          <w:p w:rsidR="00A06DBC" w:rsidRPr="000A6654" w:rsidRDefault="000A6654" w:rsidP="00A06DBC">
            <w:pPr>
              <w:pStyle w:val="NormalWeb"/>
              <w:shd w:val="clear" w:color="auto" w:fill="CFDBE9"/>
              <w:spacing w:before="0" w:beforeAutospacing="0" w:after="0" w:afterAutospacing="0" w:line="210" w:lineRule="atLeast"/>
              <w:rPr>
                <w:rFonts w:ascii="Arial" w:hAnsi="Arial" w:cs="Arial"/>
                <w:color w:val="2D4E80"/>
                <w:sz w:val="22"/>
                <w:szCs w:val="22"/>
              </w:rPr>
            </w:pPr>
            <w:r>
              <w:rPr>
                <w:rStyle w:val="Strong"/>
                <w:rFonts w:ascii="Arial" w:hAnsi="Arial" w:cs="Arial"/>
                <w:color w:val="2D4E80"/>
                <w:sz w:val="22"/>
                <w:szCs w:val="22"/>
              </w:rPr>
              <w:t>For current Y</w:t>
            </w:r>
            <w:r w:rsidR="00A06DBC" w:rsidRPr="000A6654">
              <w:rPr>
                <w:rStyle w:val="Strong"/>
                <w:rFonts w:ascii="Arial" w:hAnsi="Arial" w:cs="Arial"/>
                <w:color w:val="2D4E80"/>
                <w:sz w:val="22"/>
                <w:szCs w:val="22"/>
              </w:rPr>
              <w:t>ear 13 students:</w:t>
            </w:r>
          </w:p>
          <w:p w:rsidR="00A06DBC" w:rsidRPr="000A6654" w:rsidRDefault="00A06DBC" w:rsidP="00A06DBC">
            <w:pPr>
              <w:pStyle w:val="NormalWeb"/>
              <w:shd w:val="clear" w:color="auto" w:fill="CFDBE9"/>
              <w:spacing w:before="0" w:beforeAutospacing="0" w:after="0" w:afterAutospacing="0" w:line="210" w:lineRule="atLeast"/>
              <w:rPr>
                <w:rFonts w:ascii="Arial" w:hAnsi="Arial" w:cs="Arial"/>
                <w:color w:val="2D4E80"/>
                <w:sz w:val="22"/>
                <w:szCs w:val="22"/>
              </w:rPr>
            </w:pPr>
            <w:r w:rsidRPr="000A6654">
              <w:rPr>
                <w:rFonts w:ascii="Arial" w:hAnsi="Arial" w:cs="Arial"/>
                <w:color w:val="2D4E80"/>
                <w:sz w:val="22"/>
                <w:szCs w:val="22"/>
              </w:rPr>
              <w:t> </w:t>
            </w:r>
          </w:p>
          <w:p w:rsidR="00A06DBC" w:rsidRPr="000A6654" w:rsidRDefault="00A06DBC" w:rsidP="00A06DBC">
            <w:pPr>
              <w:pStyle w:val="NormalWeb"/>
              <w:shd w:val="clear" w:color="auto" w:fill="CFDBE9"/>
              <w:spacing w:before="0" w:beforeAutospacing="0" w:after="0" w:afterAutospacing="0" w:line="210" w:lineRule="atLeast"/>
              <w:rPr>
                <w:rFonts w:ascii="Arial" w:hAnsi="Arial" w:cs="Arial"/>
                <w:color w:val="2D4E80"/>
                <w:sz w:val="22"/>
                <w:szCs w:val="22"/>
              </w:rPr>
            </w:pPr>
            <w:r w:rsidRPr="000A6654">
              <w:rPr>
                <w:rStyle w:val="Strong"/>
                <w:rFonts w:ascii="Arial" w:hAnsi="Arial" w:cs="Arial"/>
                <w:color w:val="2D4E80"/>
                <w:sz w:val="22"/>
                <w:szCs w:val="22"/>
              </w:rPr>
              <w:t>A2 YEAR</w:t>
            </w:r>
          </w:p>
          <w:p w:rsidR="00A06DBC" w:rsidRPr="000A6654" w:rsidRDefault="00A06DBC" w:rsidP="00A06DBC">
            <w:pPr>
              <w:pStyle w:val="NormalWeb"/>
              <w:shd w:val="clear" w:color="auto" w:fill="CFDBE9"/>
              <w:spacing w:before="0" w:beforeAutospacing="0" w:after="0" w:afterAutospacing="0" w:line="210" w:lineRule="atLeast"/>
              <w:rPr>
                <w:rFonts w:ascii="Arial" w:hAnsi="Arial" w:cs="Arial"/>
                <w:color w:val="2D4E80"/>
                <w:sz w:val="22"/>
                <w:szCs w:val="22"/>
              </w:rPr>
            </w:pPr>
            <w:r w:rsidRPr="000A6654">
              <w:rPr>
                <w:rFonts w:ascii="Arial" w:hAnsi="Arial" w:cs="Arial"/>
                <w:color w:val="2D4E80"/>
                <w:sz w:val="22"/>
                <w:szCs w:val="22"/>
              </w:rPr>
              <w:t>Unit 3: PSYA3</w:t>
            </w:r>
          </w:p>
          <w:p w:rsidR="00A06DBC" w:rsidRPr="000A6654" w:rsidRDefault="00A06DBC" w:rsidP="00A06DBC">
            <w:pPr>
              <w:numPr>
                <w:ilvl w:val="0"/>
                <w:numId w:val="9"/>
              </w:numPr>
              <w:shd w:val="clear" w:color="auto" w:fill="CFDBE9"/>
              <w:spacing w:line="210" w:lineRule="atLeast"/>
              <w:ind w:left="270" w:right="360"/>
              <w:rPr>
                <w:rFonts w:ascii="Arial" w:hAnsi="Arial" w:cs="Arial"/>
                <w:color w:val="2D4E80"/>
              </w:rPr>
            </w:pPr>
            <w:r w:rsidRPr="000A6654">
              <w:rPr>
                <w:rFonts w:ascii="Arial" w:hAnsi="Arial" w:cs="Arial"/>
                <w:color w:val="2D4E80"/>
              </w:rPr>
              <w:t>Psychology of Relationships</w:t>
            </w:r>
          </w:p>
          <w:p w:rsidR="00A06DBC" w:rsidRPr="000A6654" w:rsidRDefault="00A06DBC" w:rsidP="00A06DBC">
            <w:pPr>
              <w:numPr>
                <w:ilvl w:val="0"/>
                <w:numId w:val="9"/>
              </w:numPr>
              <w:shd w:val="clear" w:color="auto" w:fill="CFDBE9"/>
              <w:spacing w:line="210" w:lineRule="atLeast"/>
              <w:ind w:left="270" w:right="360"/>
              <w:rPr>
                <w:rFonts w:ascii="Arial" w:hAnsi="Arial" w:cs="Arial"/>
                <w:color w:val="2D4E80"/>
              </w:rPr>
            </w:pPr>
            <w:r w:rsidRPr="000A6654">
              <w:rPr>
                <w:rFonts w:ascii="Arial" w:hAnsi="Arial" w:cs="Arial"/>
                <w:color w:val="2D4E80"/>
              </w:rPr>
              <w:t>Psychology of Aggression</w:t>
            </w:r>
          </w:p>
          <w:p w:rsidR="00A06DBC" w:rsidRPr="000A6654" w:rsidRDefault="00A06DBC" w:rsidP="00A06DBC">
            <w:pPr>
              <w:numPr>
                <w:ilvl w:val="0"/>
                <w:numId w:val="9"/>
              </w:numPr>
              <w:shd w:val="clear" w:color="auto" w:fill="CFDBE9"/>
              <w:spacing w:line="210" w:lineRule="atLeast"/>
              <w:ind w:left="270" w:right="360"/>
              <w:rPr>
                <w:rFonts w:ascii="Arial" w:hAnsi="Arial" w:cs="Arial"/>
                <w:color w:val="2D4E80"/>
              </w:rPr>
            </w:pPr>
            <w:r w:rsidRPr="000A6654">
              <w:rPr>
                <w:rFonts w:ascii="Arial" w:hAnsi="Arial" w:cs="Arial"/>
                <w:color w:val="2D4E80"/>
              </w:rPr>
              <w:lastRenderedPageBreak/>
              <w:t>Psychology of Eating Behaviour</w:t>
            </w:r>
          </w:p>
          <w:p w:rsidR="00A06DBC" w:rsidRPr="000A6654" w:rsidRDefault="00A06DBC" w:rsidP="00A06DBC">
            <w:pPr>
              <w:pStyle w:val="NormalWeb"/>
              <w:shd w:val="clear" w:color="auto" w:fill="CFDBE9"/>
              <w:spacing w:before="0" w:beforeAutospacing="0" w:after="0" w:afterAutospacing="0" w:line="210" w:lineRule="atLeast"/>
              <w:rPr>
                <w:rFonts w:ascii="Arial" w:hAnsi="Arial" w:cs="Arial"/>
                <w:color w:val="2D4E80"/>
                <w:sz w:val="22"/>
                <w:szCs w:val="22"/>
              </w:rPr>
            </w:pPr>
            <w:r w:rsidRPr="000A6654">
              <w:rPr>
                <w:rFonts w:ascii="Arial" w:hAnsi="Arial" w:cs="Arial"/>
                <w:color w:val="2D4E80"/>
                <w:sz w:val="22"/>
                <w:szCs w:val="22"/>
              </w:rPr>
              <w:t>Unit 4: PSYA4:</w:t>
            </w:r>
          </w:p>
          <w:p w:rsidR="00A06DBC" w:rsidRPr="000A6654" w:rsidRDefault="00A06DBC" w:rsidP="00A06DBC">
            <w:pPr>
              <w:numPr>
                <w:ilvl w:val="0"/>
                <w:numId w:val="10"/>
              </w:numPr>
              <w:shd w:val="clear" w:color="auto" w:fill="CFDBE9"/>
              <w:spacing w:line="210" w:lineRule="atLeast"/>
              <w:ind w:left="270" w:right="360"/>
              <w:rPr>
                <w:rFonts w:ascii="Arial" w:hAnsi="Arial" w:cs="Arial"/>
                <w:color w:val="2D4E80"/>
              </w:rPr>
            </w:pPr>
            <w:r w:rsidRPr="000A6654">
              <w:rPr>
                <w:rFonts w:ascii="Arial" w:hAnsi="Arial" w:cs="Arial"/>
                <w:color w:val="2D4E80"/>
              </w:rPr>
              <w:t>Schizophrenia</w:t>
            </w:r>
          </w:p>
          <w:p w:rsidR="00A06DBC" w:rsidRPr="000A6654" w:rsidRDefault="00A06DBC" w:rsidP="00A06DBC">
            <w:pPr>
              <w:numPr>
                <w:ilvl w:val="0"/>
                <w:numId w:val="10"/>
              </w:numPr>
              <w:shd w:val="clear" w:color="auto" w:fill="CFDBE9"/>
              <w:spacing w:line="210" w:lineRule="atLeast"/>
              <w:ind w:left="270" w:right="360"/>
              <w:rPr>
                <w:rFonts w:ascii="Arial" w:hAnsi="Arial" w:cs="Arial"/>
                <w:color w:val="2D4E80"/>
              </w:rPr>
            </w:pPr>
            <w:r w:rsidRPr="000A6654">
              <w:rPr>
                <w:rFonts w:ascii="Arial" w:hAnsi="Arial" w:cs="Arial"/>
                <w:color w:val="2D4E80"/>
              </w:rPr>
              <w:t>The Psychology of Addiction</w:t>
            </w:r>
          </w:p>
          <w:p w:rsidR="00A06DBC" w:rsidRPr="000A6654" w:rsidRDefault="00A06DBC" w:rsidP="00A06DBC">
            <w:pPr>
              <w:numPr>
                <w:ilvl w:val="0"/>
                <w:numId w:val="10"/>
              </w:numPr>
              <w:shd w:val="clear" w:color="auto" w:fill="CFDBE9"/>
              <w:spacing w:line="210" w:lineRule="atLeast"/>
              <w:ind w:left="270" w:right="360"/>
              <w:rPr>
                <w:rFonts w:ascii="Arial" w:hAnsi="Arial" w:cs="Arial"/>
                <w:color w:val="2D4E80"/>
              </w:rPr>
            </w:pPr>
            <w:r w:rsidRPr="000A6654">
              <w:rPr>
                <w:rFonts w:ascii="Arial" w:hAnsi="Arial" w:cs="Arial"/>
                <w:color w:val="2D4E80"/>
              </w:rPr>
              <w:t>Research methods</w:t>
            </w:r>
          </w:p>
          <w:p w:rsidR="00A06DBC" w:rsidRPr="000A6654" w:rsidRDefault="00A06DBC" w:rsidP="00A06DBC">
            <w:pPr>
              <w:pStyle w:val="NormalWeb"/>
              <w:shd w:val="clear" w:color="auto" w:fill="CFDBE9"/>
              <w:spacing w:before="0" w:beforeAutospacing="0" w:after="0" w:afterAutospacing="0" w:line="210" w:lineRule="atLeast"/>
              <w:rPr>
                <w:rFonts w:ascii="Arial" w:hAnsi="Arial" w:cs="Arial"/>
                <w:color w:val="2D4E80"/>
                <w:sz w:val="22"/>
                <w:szCs w:val="22"/>
              </w:rPr>
            </w:pPr>
            <w:r w:rsidRPr="000A6654">
              <w:rPr>
                <w:rFonts w:ascii="Arial" w:hAnsi="Arial" w:cs="Arial"/>
                <w:color w:val="2D4E80"/>
                <w:sz w:val="22"/>
                <w:szCs w:val="22"/>
              </w:rPr>
              <w:t> </w:t>
            </w:r>
          </w:p>
          <w:p w:rsidR="00A06DBC" w:rsidRPr="000A6654" w:rsidRDefault="000A6654" w:rsidP="00A06DBC">
            <w:pPr>
              <w:pStyle w:val="NormalWeb"/>
              <w:shd w:val="clear" w:color="auto" w:fill="CFDBE9"/>
              <w:spacing w:before="0" w:beforeAutospacing="0" w:after="0" w:afterAutospacing="0" w:line="210" w:lineRule="atLeast"/>
              <w:rPr>
                <w:rFonts w:ascii="Arial" w:hAnsi="Arial" w:cs="Arial"/>
                <w:color w:val="2D4E80"/>
                <w:sz w:val="22"/>
                <w:szCs w:val="22"/>
              </w:rPr>
            </w:pPr>
            <w:r>
              <w:rPr>
                <w:rStyle w:val="Strong"/>
                <w:rFonts w:ascii="Arial" w:hAnsi="Arial" w:cs="Arial"/>
                <w:color w:val="2D4E80"/>
                <w:sz w:val="22"/>
                <w:szCs w:val="22"/>
              </w:rPr>
              <w:t>Exams</w:t>
            </w:r>
            <w:r w:rsidR="00A06DBC" w:rsidRPr="000A6654">
              <w:rPr>
                <w:rStyle w:val="Strong"/>
                <w:rFonts w:ascii="Arial" w:hAnsi="Arial" w:cs="Arial"/>
                <w:color w:val="2D4E80"/>
                <w:sz w:val="22"/>
                <w:szCs w:val="22"/>
              </w:rPr>
              <w:t>:</w:t>
            </w:r>
          </w:p>
          <w:p w:rsidR="00A06DBC" w:rsidRPr="000A6654" w:rsidRDefault="00A06DBC" w:rsidP="00A06DBC">
            <w:pPr>
              <w:pStyle w:val="NormalWeb"/>
              <w:shd w:val="clear" w:color="auto" w:fill="CFDBE9"/>
              <w:spacing w:before="0" w:beforeAutospacing="0" w:after="0" w:afterAutospacing="0" w:line="210" w:lineRule="atLeast"/>
              <w:rPr>
                <w:rFonts w:ascii="Arial" w:hAnsi="Arial" w:cs="Arial"/>
                <w:color w:val="2D4E80"/>
                <w:sz w:val="22"/>
                <w:szCs w:val="22"/>
              </w:rPr>
            </w:pPr>
            <w:r w:rsidRPr="000A6654">
              <w:rPr>
                <w:rFonts w:ascii="Arial" w:hAnsi="Arial" w:cs="Arial"/>
                <w:color w:val="2D4E80"/>
                <w:sz w:val="22"/>
                <w:szCs w:val="22"/>
              </w:rPr>
              <w:t>PSYA3 &amp; PSYA4 exams: PSYA3 = 1 hour 30 minutes, PSYA4 = 2 hours</w:t>
            </w:r>
          </w:p>
          <w:p w:rsidR="00A06DBC" w:rsidRPr="000A6654" w:rsidRDefault="00A06DBC" w:rsidP="00A06DBC">
            <w:pPr>
              <w:pStyle w:val="NormalWeb"/>
              <w:shd w:val="clear" w:color="auto" w:fill="CFDBE9"/>
              <w:spacing w:before="0" w:beforeAutospacing="0" w:after="0" w:afterAutospacing="0" w:line="210" w:lineRule="atLeast"/>
              <w:rPr>
                <w:rFonts w:ascii="Arial" w:hAnsi="Arial" w:cs="Arial"/>
                <w:color w:val="2D4E80"/>
                <w:sz w:val="22"/>
                <w:szCs w:val="22"/>
              </w:rPr>
            </w:pPr>
            <w:r w:rsidRPr="000A6654">
              <w:rPr>
                <w:rFonts w:ascii="Arial" w:hAnsi="Arial" w:cs="Arial"/>
                <w:color w:val="2D4E80"/>
                <w:sz w:val="22"/>
                <w:szCs w:val="22"/>
              </w:rPr>
              <w:t>The exam papers at A2 are much more essay focused and most of the questions are in essay form (24 marks per essay). However, the exam board are moving towards asking slightly shorter essays (e.g. 16 marks) and including more shorter answer questions (e.g. 8 marks).</w:t>
            </w:r>
          </w:p>
          <w:p w:rsidR="00A06DBC" w:rsidRPr="000A6654" w:rsidRDefault="00A06DBC" w:rsidP="00A06DBC">
            <w:pPr>
              <w:pStyle w:val="NormalWeb"/>
              <w:shd w:val="clear" w:color="auto" w:fill="CFDBE9"/>
              <w:spacing w:before="0" w:beforeAutospacing="0" w:after="0" w:afterAutospacing="0" w:line="210" w:lineRule="atLeast"/>
              <w:rPr>
                <w:rFonts w:ascii="Arial" w:hAnsi="Arial" w:cs="Arial"/>
                <w:color w:val="2D4E80"/>
                <w:sz w:val="22"/>
                <w:szCs w:val="22"/>
              </w:rPr>
            </w:pPr>
            <w:r w:rsidRPr="000A6654">
              <w:rPr>
                <w:rFonts w:ascii="Arial" w:hAnsi="Arial" w:cs="Arial"/>
                <w:color w:val="2D4E80"/>
                <w:sz w:val="22"/>
                <w:szCs w:val="22"/>
              </w:rPr>
              <w:t> </w:t>
            </w:r>
          </w:p>
          <w:p w:rsidR="00A06DBC" w:rsidRPr="000A6654" w:rsidRDefault="000A6654" w:rsidP="00A06DBC">
            <w:pPr>
              <w:pStyle w:val="NormalWeb"/>
              <w:shd w:val="clear" w:color="auto" w:fill="CFDBE9"/>
              <w:spacing w:before="0" w:beforeAutospacing="0" w:after="0" w:afterAutospacing="0" w:line="210" w:lineRule="atLeast"/>
              <w:rPr>
                <w:rFonts w:ascii="Arial" w:hAnsi="Arial" w:cs="Arial"/>
                <w:color w:val="2D4E80"/>
                <w:sz w:val="22"/>
                <w:szCs w:val="22"/>
              </w:rPr>
            </w:pPr>
            <w:r>
              <w:rPr>
                <w:rStyle w:val="Strong"/>
                <w:rFonts w:ascii="Arial" w:hAnsi="Arial" w:cs="Arial"/>
                <w:color w:val="2D4E80"/>
                <w:sz w:val="22"/>
                <w:szCs w:val="22"/>
              </w:rPr>
              <w:t>For current Y</w:t>
            </w:r>
            <w:r w:rsidR="00A06DBC" w:rsidRPr="000A6654">
              <w:rPr>
                <w:rStyle w:val="Strong"/>
                <w:rFonts w:ascii="Arial" w:hAnsi="Arial" w:cs="Arial"/>
                <w:color w:val="2D4E80"/>
                <w:sz w:val="22"/>
                <w:szCs w:val="22"/>
              </w:rPr>
              <w:t>ear 12 students:</w:t>
            </w:r>
          </w:p>
          <w:p w:rsidR="00A06DBC" w:rsidRPr="000A6654" w:rsidRDefault="00A06DBC" w:rsidP="00A06DBC">
            <w:pPr>
              <w:pStyle w:val="NormalWeb"/>
              <w:shd w:val="clear" w:color="auto" w:fill="CFDBE9"/>
              <w:spacing w:before="0" w:beforeAutospacing="0" w:after="0" w:afterAutospacing="0" w:line="210" w:lineRule="atLeast"/>
              <w:rPr>
                <w:rFonts w:ascii="Arial" w:hAnsi="Arial" w:cs="Arial"/>
                <w:color w:val="2D4E80"/>
                <w:sz w:val="22"/>
                <w:szCs w:val="22"/>
              </w:rPr>
            </w:pPr>
            <w:r w:rsidRPr="000A6654">
              <w:rPr>
                <w:rStyle w:val="Strong"/>
                <w:rFonts w:ascii="Arial" w:hAnsi="Arial" w:cs="Arial"/>
                <w:color w:val="2D4E80"/>
                <w:sz w:val="22"/>
                <w:szCs w:val="22"/>
              </w:rPr>
              <w:t> </w:t>
            </w:r>
          </w:p>
          <w:p w:rsidR="00A06DBC" w:rsidRPr="000A6654" w:rsidRDefault="00A06DBC" w:rsidP="00A06DBC">
            <w:pPr>
              <w:pStyle w:val="NormalWeb"/>
              <w:shd w:val="clear" w:color="auto" w:fill="CFDBE9"/>
              <w:spacing w:before="0" w:beforeAutospacing="0" w:after="0" w:afterAutospacing="0" w:line="210" w:lineRule="atLeast"/>
              <w:rPr>
                <w:rFonts w:ascii="Arial" w:hAnsi="Arial" w:cs="Arial"/>
                <w:color w:val="2D4E80"/>
                <w:sz w:val="22"/>
                <w:szCs w:val="22"/>
              </w:rPr>
            </w:pPr>
            <w:r w:rsidRPr="000A6654">
              <w:rPr>
                <w:rStyle w:val="Strong"/>
                <w:rFonts w:ascii="Arial" w:hAnsi="Arial" w:cs="Arial"/>
                <w:color w:val="2D4E80"/>
                <w:sz w:val="22"/>
                <w:szCs w:val="22"/>
              </w:rPr>
              <w:t>Compulsory content:</w:t>
            </w:r>
          </w:p>
          <w:p w:rsidR="00A06DBC" w:rsidRPr="000A6654" w:rsidRDefault="00A06DBC" w:rsidP="00A06DBC">
            <w:pPr>
              <w:numPr>
                <w:ilvl w:val="0"/>
                <w:numId w:val="11"/>
              </w:numPr>
              <w:shd w:val="clear" w:color="auto" w:fill="CFDBE9"/>
              <w:spacing w:line="210" w:lineRule="atLeast"/>
              <w:ind w:left="270" w:right="360"/>
              <w:rPr>
                <w:rFonts w:ascii="Arial" w:hAnsi="Arial" w:cs="Arial"/>
                <w:color w:val="2D4E80"/>
              </w:rPr>
            </w:pPr>
            <w:r w:rsidRPr="000A6654">
              <w:rPr>
                <w:rFonts w:ascii="Arial" w:hAnsi="Arial" w:cs="Arial"/>
                <w:color w:val="2D4E80"/>
              </w:rPr>
              <w:t>Social influence</w:t>
            </w:r>
          </w:p>
          <w:p w:rsidR="00A06DBC" w:rsidRPr="000A6654" w:rsidRDefault="00A06DBC" w:rsidP="00A06DBC">
            <w:pPr>
              <w:numPr>
                <w:ilvl w:val="0"/>
                <w:numId w:val="11"/>
              </w:numPr>
              <w:shd w:val="clear" w:color="auto" w:fill="CFDBE9"/>
              <w:spacing w:line="210" w:lineRule="atLeast"/>
              <w:ind w:left="270" w:right="360"/>
              <w:rPr>
                <w:rFonts w:ascii="Arial" w:hAnsi="Arial" w:cs="Arial"/>
                <w:color w:val="2D4E80"/>
              </w:rPr>
            </w:pPr>
            <w:r w:rsidRPr="000A6654">
              <w:rPr>
                <w:rFonts w:ascii="Arial" w:hAnsi="Arial" w:cs="Arial"/>
                <w:color w:val="2D4E80"/>
              </w:rPr>
              <w:t>Memory</w:t>
            </w:r>
          </w:p>
          <w:p w:rsidR="00A06DBC" w:rsidRPr="000A6654" w:rsidRDefault="00A06DBC" w:rsidP="00A06DBC">
            <w:pPr>
              <w:numPr>
                <w:ilvl w:val="0"/>
                <w:numId w:val="11"/>
              </w:numPr>
              <w:shd w:val="clear" w:color="auto" w:fill="CFDBE9"/>
              <w:spacing w:line="210" w:lineRule="atLeast"/>
              <w:ind w:left="270" w:right="360"/>
              <w:rPr>
                <w:rFonts w:ascii="Arial" w:hAnsi="Arial" w:cs="Arial"/>
                <w:color w:val="2D4E80"/>
              </w:rPr>
            </w:pPr>
            <w:r w:rsidRPr="000A6654">
              <w:rPr>
                <w:rFonts w:ascii="Arial" w:hAnsi="Arial" w:cs="Arial"/>
                <w:color w:val="2D4E80"/>
              </w:rPr>
              <w:t>Attachment</w:t>
            </w:r>
          </w:p>
          <w:p w:rsidR="00A06DBC" w:rsidRPr="000A6654" w:rsidRDefault="00A06DBC" w:rsidP="00A06DBC">
            <w:pPr>
              <w:numPr>
                <w:ilvl w:val="0"/>
                <w:numId w:val="11"/>
              </w:numPr>
              <w:shd w:val="clear" w:color="auto" w:fill="CFDBE9"/>
              <w:spacing w:line="210" w:lineRule="atLeast"/>
              <w:ind w:left="270" w:right="360"/>
              <w:rPr>
                <w:rFonts w:ascii="Arial" w:hAnsi="Arial" w:cs="Arial"/>
                <w:color w:val="2D4E80"/>
              </w:rPr>
            </w:pPr>
            <w:r w:rsidRPr="000A6654">
              <w:rPr>
                <w:rFonts w:ascii="Arial" w:hAnsi="Arial" w:cs="Arial"/>
                <w:color w:val="2D4E80"/>
              </w:rPr>
              <w:t>Psychopathology</w:t>
            </w:r>
          </w:p>
          <w:p w:rsidR="00A06DBC" w:rsidRPr="000A6654" w:rsidRDefault="00A06DBC" w:rsidP="00A06DBC">
            <w:pPr>
              <w:numPr>
                <w:ilvl w:val="0"/>
                <w:numId w:val="11"/>
              </w:numPr>
              <w:shd w:val="clear" w:color="auto" w:fill="CFDBE9"/>
              <w:spacing w:line="210" w:lineRule="atLeast"/>
              <w:ind w:left="270" w:right="360"/>
              <w:rPr>
                <w:rFonts w:ascii="Arial" w:hAnsi="Arial" w:cs="Arial"/>
                <w:color w:val="2D4E80"/>
              </w:rPr>
            </w:pPr>
            <w:r w:rsidRPr="000A6654">
              <w:rPr>
                <w:rFonts w:ascii="Arial" w:hAnsi="Arial" w:cs="Arial"/>
                <w:color w:val="2D4E80"/>
              </w:rPr>
              <w:t>Approaches in Psychology</w:t>
            </w:r>
          </w:p>
          <w:p w:rsidR="00A06DBC" w:rsidRPr="000A6654" w:rsidRDefault="00A06DBC" w:rsidP="00A06DBC">
            <w:pPr>
              <w:numPr>
                <w:ilvl w:val="0"/>
                <w:numId w:val="11"/>
              </w:numPr>
              <w:shd w:val="clear" w:color="auto" w:fill="CFDBE9"/>
              <w:spacing w:line="210" w:lineRule="atLeast"/>
              <w:ind w:left="270" w:right="360"/>
              <w:rPr>
                <w:rFonts w:ascii="Arial" w:hAnsi="Arial" w:cs="Arial"/>
                <w:color w:val="2D4E80"/>
              </w:rPr>
            </w:pPr>
            <w:r w:rsidRPr="000A6654">
              <w:rPr>
                <w:rFonts w:ascii="Arial" w:hAnsi="Arial" w:cs="Arial"/>
                <w:color w:val="2D4E80"/>
              </w:rPr>
              <w:t>Biopsychology</w:t>
            </w:r>
          </w:p>
          <w:p w:rsidR="00A06DBC" w:rsidRPr="000A6654" w:rsidRDefault="00A06DBC" w:rsidP="00A06DBC">
            <w:pPr>
              <w:numPr>
                <w:ilvl w:val="0"/>
                <w:numId w:val="11"/>
              </w:numPr>
              <w:shd w:val="clear" w:color="auto" w:fill="CFDBE9"/>
              <w:spacing w:line="210" w:lineRule="atLeast"/>
              <w:ind w:left="270" w:right="360"/>
              <w:rPr>
                <w:rFonts w:ascii="Arial" w:hAnsi="Arial" w:cs="Arial"/>
                <w:color w:val="2D4E80"/>
              </w:rPr>
            </w:pPr>
            <w:r w:rsidRPr="000A6654">
              <w:rPr>
                <w:rFonts w:ascii="Arial" w:hAnsi="Arial" w:cs="Arial"/>
                <w:color w:val="2D4E80"/>
              </w:rPr>
              <w:t>Research Methods</w:t>
            </w:r>
          </w:p>
          <w:p w:rsidR="00A06DBC" w:rsidRPr="000A6654" w:rsidRDefault="00A06DBC" w:rsidP="00A06DBC">
            <w:pPr>
              <w:numPr>
                <w:ilvl w:val="0"/>
                <w:numId w:val="11"/>
              </w:numPr>
              <w:shd w:val="clear" w:color="auto" w:fill="CFDBE9"/>
              <w:spacing w:line="210" w:lineRule="atLeast"/>
              <w:ind w:left="270" w:right="360"/>
              <w:rPr>
                <w:rFonts w:ascii="Arial" w:hAnsi="Arial" w:cs="Arial"/>
                <w:color w:val="2D4E80"/>
              </w:rPr>
            </w:pPr>
            <w:r w:rsidRPr="000A6654">
              <w:rPr>
                <w:rFonts w:ascii="Arial" w:hAnsi="Arial" w:cs="Arial"/>
                <w:color w:val="2D4E80"/>
              </w:rPr>
              <w:t>Issues and Debates</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Style w:val="Strong"/>
                <w:rFonts w:ascii="Arial" w:hAnsi="Arial" w:cs="Arial"/>
                <w:color w:val="2D4E80"/>
                <w:sz w:val="22"/>
                <w:szCs w:val="22"/>
              </w:rPr>
              <w:t>Plus one option from each of the three bands:</w:t>
            </w:r>
            <w:r w:rsidRPr="000A6654">
              <w:rPr>
                <w:rFonts w:ascii="Arial" w:hAnsi="Arial" w:cs="Arial"/>
                <w:color w:val="2D4E80"/>
                <w:sz w:val="22"/>
                <w:szCs w:val="22"/>
              </w:rPr>
              <w:br/>
              <w:t>1. Relationships</w:t>
            </w:r>
            <w:r w:rsidRPr="000A6654">
              <w:rPr>
                <w:rStyle w:val="apple-converted-space"/>
                <w:rFonts w:ascii="Arial" w:hAnsi="Arial" w:cs="Arial"/>
                <w:color w:val="2D4E80"/>
                <w:sz w:val="22"/>
                <w:szCs w:val="22"/>
              </w:rPr>
              <w:t> </w:t>
            </w:r>
            <w:r w:rsidRPr="000A6654">
              <w:rPr>
                <w:rStyle w:val="Emphasis"/>
                <w:rFonts w:ascii="Arial" w:hAnsi="Arial" w:cs="Arial"/>
                <w:color w:val="2D4E80"/>
                <w:sz w:val="22"/>
                <w:szCs w:val="22"/>
              </w:rPr>
              <w:t>or</w:t>
            </w:r>
            <w:r w:rsidRPr="000A6654">
              <w:rPr>
                <w:rStyle w:val="apple-converted-space"/>
                <w:rFonts w:ascii="Arial" w:hAnsi="Arial" w:cs="Arial"/>
                <w:color w:val="2D4E80"/>
                <w:sz w:val="22"/>
                <w:szCs w:val="22"/>
              </w:rPr>
              <w:t> </w:t>
            </w:r>
            <w:r w:rsidRPr="000A6654">
              <w:rPr>
                <w:rFonts w:ascii="Arial" w:hAnsi="Arial" w:cs="Arial"/>
                <w:color w:val="2D4E80"/>
                <w:sz w:val="22"/>
                <w:szCs w:val="22"/>
              </w:rPr>
              <w:t>gender</w:t>
            </w:r>
            <w:r w:rsidRPr="000A6654">
              <w:rPr>
                <w:rStyle w:val="apple-converted-space"/>
                <w:rFonts w:ascii="Arial" w:hAnsi="Arial" w:cs="Arial"/>
                <w:color w:val="2D4E80"/>
                <w:sz w:val="22"/>
                <w:szCs w:val="22"/>
              </w:rPr>
              <w:t> </w:t>
            </w:r>
            <w:r w:rsidRPr="000A6654">
              <w:rPr>
                <w:rStyle w:val="Emphasis"/>
                <w:rFonts w:ascii="Arial" w:hAnsi="Arial" w:cs="Arial"/>
                <w:color w:val="2D4E80"/>
                <w:sz w:val="22"/>
                <w:szCs w:val="22"/>
              </w:rPr>
              <w:t>or</w:t>
            </w:r>
            <w:r w:rsidRPr="000A6654">
              <w:rPr>
                <w:rStyle w:val="apple-converted-space"/>
                <w:rFonts w:ascii="Arial" w:hAnsi="Arial" w:cs="Arial"/>
                <w:color w:val="2D4E80"/>
                <w:sz w:val="22"/>
                <w:szCs w:val="22"/>
              </w:rPr>
              <w:t> </w:t>
            </w:r>
            <w:r w:rsidRPr="000A6654">
              <w:rPr>
                <w:rFonts w:ascii="Arial" w:hAnsi="Arial" w:cs="Arial"/>
                <w:color w:val="2D4E80"/>
                <w:sz w:val="22"/>
                <w:szCs w:val="22"/>
              </w:rPr>
              <w:t>cognition and development (tbc)</w:t>
            </w:r>
            <w:r w:rsidRPr="000A6654">
              <w:rPr>
                <w:rFonts w:ascii="Arial" w:hAnsi="Arial" w:cs="Arial"/>
                <w:color w:val="2D4E80"/>
                <w:sz w:val="22"/>
                <w:szCs w:val="22"/>
              </w:rPr>
              <w:br/>
              <w:t>2. Schizophrenia</w:t>
            </w:r>
            <w:r w:rsidRPr="000A6654">
              <w:rPr>
                <w:rStyle w:val="apple-converted-space"/>
                <w:rFonts w:ascii="Arial" w:hAnsi="Arial" w:cs="Arial"/>
                <w:color w:val="2D4E80"/>
                <w:sz w:val="22"/>
                <w:szCs w:val="22"/>
              </w:rPr>
              <w:t> </w:t>
            </w:r>
            <w:r w:rsidRPr="000A6654">
              <w:rPr>
                <w:rStyle w:val="Emphasis"/>
                <w:rFonts w:ascii="Arial" w:hAnsi="Arial" w:cs="Arial"/>
                <w:color w:val="2D4E80"/>
                <w:sz w:val="22"/>
                <w:szCs w:val="22"/>
              </w:rPr>
              <w:t>or</w:t>
            </w:r>
            <w:r w:rsidRPr="000A6654">
              <w:rPr>
                <w:rStyle w:val="apple-converted-space"/>
                <w:rFonts w:ascii="Arial" w:hAnsi="Arial" w:cs="Arial"/>
                <w:color w:val="2D4E80"/>
                <w:sz w:val="22"/>
                <w:szCs w:val="22"/>
              </w:rPr>
              <w:t> </w:t>
            </w:r>
            <w:r w:rsidRPr="000A6654">
              <w:rPr>
                <w:rFonts w:ascii="Arial" w:hAnsi="Arial" w:cs="Arial"/>
                <w:color w:val="2D4E80"/>
                <w:sz w:val="22"/>
                <w:szCs w:val="22"/>
              </w:rPr>
              <w:t>eating behaviour</w:t>
            </w:r>
            <w:r w:rsidRPr="000A6654">
              <w:rPr>
                <w:rStyle w:val="apple-converted-space"/>
                <w:rFonts w:ascii="Arial" w:hAnsi="Arial" w:cs="Arial"/>
                <w:color w:val="2D4E80"/>
                <w:sz w:val="22"/>
                <w:szCs w:val="22"/>
              </w:rPr>
              <w:t> </w:t>
            </w:r>
            <w:r w:rsidRPr="000A6654">
              <w:rPr>
                <w:rStyle w:val="Emphasis"/>
                <w:rFonts w:ascii="Arial" w:hAnsi="Arial" w:cs="Arial"/>
                <w:color w:val="2D4E80"/>
                <w:sz w:val="22"/>
                <w:szCs w:val="22"/>
              </w:rPr>
              <w:t>or</w:t>
            </w:r>
            <w:r w:rsidRPr="000A6654">
              <w:rPr>
                <w:rStyle w:val="apple-converted-space"/>
                <w:rFonts w:ascii="Arial" w:hAnsi="Arial" w:cs="Arial"/>
                <w:color w:val="2D4E80"/>
                <w:sz w:val="22"/>
                <w:szCs w:val="22"/>
              </w:rPr>
              <w:t> </w:t>
            </w:r>
            <w:r w:rsidRPr="000A6654">
              <w:rPr>
                <w:rFonts w:ascii="Arial" w:hAnsi="Arial" w:cs="Arial"/>
                <w:color w:val="2D4E80"/>
                <w:sz w:val="22"/>
                <w:szCs w:val="22"/>
              </w:rPr>
              <w:t>stress (tbc)</w:t>
            </w:r>
            <w:r w:rsidRPr="000A6654">
              <w:rPr>
                <w:rFonts w:ascii="Arial" w:hAnsi="Arial" w:cs="Arial"/>
                <w:color w:val="2D4E80"/>
                <w:sz w:val="22"/>
                <w:szCs w:val="22"/>
              </w:rPr>
              <w:br/>
              <w:t>3. Aggression</w:t>
            </w:r>
            <w:r w:rsidRPr="000A6654">
              <w:rPr>
                <w:rStyle w:val="apple-converted-space"/>
                <w:rFonts w:ascii="Arial" w:hAnsi="Arial" w:cs="Arial"/>
                <w:color w:val="2D4E80"/>
                <w:sz w:val="22"/>
                <w:szCs w:val="22"/>
              </w:rPr>
              <w:t> </w:t>
            </w:r>
            <w:r w:rsidRPr="000A6654">
              <w:rPr>
                <w:rStyle w:val="Emphasis"/>
                <w:rFonts w:ascii="Arial" w:hAnsi="Arial" w:cs="Arial"/>
                <w:color w:val="2D4E80"/>
                <w:sz w:val="22"/>
                <w:szCs w:val="22"/>
              </w:rPr>
              <w:t>or</w:t>
            </w:r>
            <w:r w:rsidRPr="000A6654">
              <w:rPr>
                <w:rStyle w:val="apple-converted-space"/>
                <w:rFonts w:ascii="Arial" w:hAnsi="Arial" w:cs="Arial"/>
                <w:color w:val="2D4E80"/>
                <w:sz w:val="22"/>
                <w:szCs w:val="22"/>
              </w:rPr>
              <w:t> </w:t>
            </w:r>
            <w:r w:rsidRPr="000A6654">
              <w:rPr>
                <w:rFonts w:ascii="Arial" w:hAnsi="Arial" w:cs="Arial"/>
                <w:color w:val="2D4E80"/>
                <w:sz w:val="22"/>
                <w:szCs w:val="22"/>
              </w:rPr>
              <w:t>forensic psychology</w:t>
            </w:r>
            <w:r w:rsidRPr="000A6654">
              <w:rPr>
                <w:rStyle w:val="apple-converted-space"/>
                <w:rFonts w:ascii="Arial" w:hAnsi="Arial" w:cs="Arial"/>
                <w:color w:val="2D4E80"/>
                <w:sz w:val="22"/>
                <w:szCs w:val="22"/>
              </w:rPr>
              <w:t> </w:t>
            </w:r>
            <w:r w:rsidRPr="000A6654">
              <w:rPr>
                <w:rStyle w:val="Emphasis"/>
                <w:rFonts w:ascii="Arial" w:hAnsi="Arial" w:cs="Arial"/>
                <w:color w:val="2D4E80"/>
                <w:sz w:val="22"/>
                <w:szCs w:val="22"/>
              </w:rPr>
              <w:t>or</w:t>
            </w:r>
            <w:r w:rsidRPr="000A6654">
              <w:rPr>
                <w:rStyle w:val="apple-converted-space"/>
                <w:rFonts w:ascii="Arial" w:hAnsi="Arial" w:cs="Arial"/>
                <w:color w:val="2D4E80"/>
                <w:sz w:val="22"/>
                <w:szCs w:val="22"/>
              </w:rPr>
              <w:t> </w:t>
            </w:r>
            <w:r w:rsidRPr="000A6654">
              <w:rPr>
                <w:rFonts w:ascii="Arial" w:hAnsi="Arial" w:cs="Arial"/>
                <w:color w:val="2D4E80"/>
                <w:sz w:val="22"/>
                <w:szCs w:val="22"/>
              </w:rPr>
              <w:t>addiction (tbc)</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Style w:val="Strong"/>
                <w:rFonts w:ascii="Arial" w:hAnsi="Arial" w:cs="Arial"/>
                <w:color w:val="2D4E80"/>
                <w:sz w:val="22"/>
                <w:szCs w:val="22"/>
              </w:rPr>
              <w:t>A LEVEL PSYCHOLOGY - ASSESSMENT</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Style w:val="Strong"/>
                <w:rFonts w:ascii="Arial" w:hAnsi="Arial" w:cs="Arial"/>
                <w:color w:val="2D4E80"/>
                <w:sz w:val="22"/>
                <w:szCs w:val="22"/>
              </w:rPr>
              <w:t>Paper 1: Introductory topics in psychology</w:t>
            </w:r>
            <w:r w:rsidRPr="000A6654">
              <w:rPr>
                <w:rFonts w:ascii="Arial" w:hAnsi="Arial" w:cs="Arial"/>
                <w:color w:val="2D4E80"/>
                <w:sz w:val="22"/>
                <w:szCs w:val="22"/>
              </w:rPr>
              <w:br/>
              <w:t>Includes: Social influence, memory, attachment and psychopathology</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Style w:val="Strong"/>
                <w:rFonts w:ascii="Arial" w:hAnsi="Arial" w:cs="Arial"/>
                <w:color w:val="2D4E80"/>
                <w:sz w:val="22"/>
                <w:szCs w:val="22"/>
              </w:rPr>
              <w:t>Paper 2: Psychology in context</w:t>
            </w:r>
            <w:r w:rsidRPr="000A6654">
              <w:rPr>
                <w:rFonts w:ascii="Arial" w:hAnsi="Arial" w:cs="Arial"/>
                <w:color w:val="2D4E80"/>
                <w:sz w:val="22"/>
                <w:szCs w:val="22"/>
              </w:rPr>
              <w:br/>
              <w:t>Includes: Approaches in psychology, biopsychology, research methods</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Style w:val="Strong"/>
                <w:rFonts w:ascii="Arial" w:hAnsi="Arial" w:cs="Arial"/>
                <w:color w:val="2D4E80"/>
                <w:sz w:val="22"/>
                <w:szCs w:val="22"/>
              </w:rPr>
              <w:t>Paper 3: Issues and options in psychology</w:t>
            </w:r>
            <w:r w:rsidRPr="000A6654">
              <w:rPr>
                <w:rFonts w:ascii="Arial" w:hAnsi="Arial" w:cs="Arial"/>
                <w:color w:val="2D4E80"/>
                <w:sz w:val="22"/>
                <w:szCs w:val="22"/>
              </w:rPr>
              <w:br/>
              <w:t>Includes: Issues and debates in psychology and the three options chosen</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Each exam is a 2 hour exam and worth 33.3% of the A Level qualification. Each exam includes a combination of multiple choice, short answer and extended writing questions.</w:t>
            </w:r>
          </w:p>
          <w:p w:rsidR="00A06DBC" w:rsidRPr="000A6654" w:rsidRDefault="00A06DBC" w:rsidP="00A06DBC">
            <w:pPr>
              <w:pStyle w:val="NormalWeb"/>
              <w:shd w:val="clear" w:color="auto" w:fill="CFDBE9"/>
              <w:spacing w:before="0" w:beforeAutospacing="0" w:after="0" w:afterAutospacing="0" w:line="210" w:lineRule="atLeast"/>
              <w:rPr>
                <w:rFonts w:ascii="Arial" w:hAnsi="Arial" w:cs="Arial"/>
                <w:color w:val="2D4E80"/>
                <w:sz w:val="22"/>
                <w:szCs w:val="22"/>
              </w:rPr>
            </w:pPr>
            <w:r w:rsidRPr="000A6654">
              <w:rPr>
                <w:rFonts w:ascii="Arial" w:hAnsi="Arial" w:cs="Arial"/>
                <w:b/>
                <w:bCs/>
                <w:color w:val="2D4E80"/>
                <w:sz w:val="22"/>
                <w:szCs w:val="22"/>
              </w:rPr>
              <w:br/>
            </w:r>
            <w:r w:rsidRPr="000A6654">
              <w:rPr>
                <w:rStyle w:val="Strong"/>
                <w:rFonts w:ascii="Arial" w:hAnsi="Arial" w:cs="Arial"/>
                <w:color w:val="2D4E80"/>
                <w:sz w:val="22"/>
                <w:szCs w:val="22"/>
              </w:rPr>
              <w:t>Exam Papers:</w:t>
            </w:r>
          </w:p>
          <w:p w:rsidR="00A06DBC" w:rsidRPr="000A6654" w:rsidRDefault="00A06DBC" w:rsidP="00A06DBC">
            <w:pPr>
              <w:pStyle w:val="NormalWeb"/>
              <w:shd w:val="clear" w:color="auto" w:fill="CFDBE9"/>
              <w:spacing w:before="0" w:beforeAutospacing="0" w:after="0" w:afterAutospacing="0" w:line="210" w:lineRule="atLeast"/>
              <w:rPr>
                <w:rFonts w:ascii="Arial" w:hAnsi="Arial" w:cs="Arial"/>
                <w:color w:val="2D4E80"/>
                <w:sz w:val="22"/>
                <w:szCs w:val="22"/>
              </w:rPr>
            </w:pPr>
            <w:r w:rsidRPr="000A6654">
              <w:rPr>
                <w:rFonts w:ascii="Arial" w:hAnsi="Arial" w:cs="Arial"/>
                <w:color w:val="2D4E80"/>
                <w:sz w:val="22"/>
                <w:szCs w:val="22"/>
              </w:rPr>
              <w:t>Exam papers are available on the AQA website and examples of these will also be used in lessons and for homework. Exam style questions will be used in class and for milestone assessments. </w:t>
            </w:r>
          </w:p>
          <w:p w:rsidR="00A06DBC" w:rsidRPr="000A6654" w:rsidRDefault="00A06DBC" w:rsidP="00A06DBC">
            <w:pPr>
              <w:pStyle w:val="NormalWeb"/>
              <w:shd w:val="clear" w:color="auto" w:fill="CFDBE9"/>
              <w:spacing w:before="0" w:beforeAutospacing="0" w:after="0" w:afterAutospacing="0" w:line="210" w:lineRule="atLeast"/>
              <w:rPr>
                <w:rFonts w:ascii="Arial" w:hAnsi="Arial" w:cs="Arial"/>
                <w:color w:val="2D4E80"/>
                <w:sz w:val="22"/>
                <w:szCs w:val="22"/>
              </w:rPr>
            </w:pPr>
            <w:r w:rsidRPr="000A6654">
              <w:rPr>
                <w:rFonts w:ascii="Arial" w:hAnsi="Arial" w:cs="Arial"/>
                <w:color w:val="2D4E80"/>
                <w:sz w:val="22"/>
                <w:szCs w:val="22"/>
              </w:rPr>
              <w:t> </w:t>
            </w:r>
          </w:p>
          <w:p w:rsidR="00A06DBC" w:rsidRPr="000A6654" w:rsidRDefault="00A06DBC" w:rsidP="00A06DBC">
            <w:pPr>
              <w:pStyle w:val="NormalWeb"/>
              <w:shd w:val="clear" w:color="auto" w:fill="CFDBE9"/>
              <w:spacing w:before="0" w:beforeAutospacing="0" w:after="0" w:afterAutospacing="0" w:line="210" w:lineRule="atLeast"/>
              <w:rPr>
                <w:rFonts w:ascii="Arial" w:hAnsi="Arial" w:cs="Arial"/>
                <w:color w:val="2D4E80"/>
                <w:sz w:val="22"/>
                <w:szCs w:val="22"/>
              </w:rPr>
            </w:pPr>
            <w:r w:rsidRPr="000A6654">
              <w:rPr>
                <w:rFonts w:ascii="Arial" w:hAnsi="Arial" w:cs="Arial"/>
                <w:color w:val="2D4E80"/>
                <w:sz w:val="22"/>
                <w:szCs w:val="22"/>
              </w:rPr>
              <w:t>Extension activities will be used in lessons to challenge students' thinking. </w:t>
            </w:r>
          </w:p>
          <w:p w:rsidR="006A0364" w:rsidRPr="000A6654" w:rsidRDefault="006A0364" w:rsidP="006A0364">
            <w:pPr>
              <w:rPr>
                <w:rFonts w:ascii="Arial" w:hAnsi="Arial" w:cs="Arial"/>
              </w:rPr>
            </w:pPr>
          </w:p>
          <w:p w:rsidR="00345C3F" w:rsidRPr="000A6654" w:rsidRDefault="00345C3F" w:rsidP="006A0364">
            <w:pPr>
              <w:rPr>
                <w:rFonts w:ascii="Arial" w:hAnsi="Arial" w:cs="Arial"/>
              </w:rPr>
            </w:pPr>
            <w:r w:rsidRPr="000A6654">
              <w:rPr>
                <w:rFonts w:ascii="Arial" w:hAnsi="Arial" w:cs="Arial"/>
              </w:rPr>
              <w:t xml:space="preserve">Enrichment Activities for Psychology – </w:t>
            </w:r>
          </w:p>
          <w:p w:rsidR="00345C3F" w:rsidRPr="000A6654" w:rsidRDefault="00345C3F" w:rsidP="006A0364">
            <w:pPr>
              <w:rPr>
                <w:rFonts w:ascii="Arial" w:hAnsi="Arial" w:cs="Arial"/>
              </w:rPr>
            </w:pPr>
          </w:p>
          <w:p w:rsidR="00345C3F" w:rsidRPr="000A6654" w:rsidRDefault="00345C3F" w:rsidP="006A0364">
            <w:pPr>
              <w:rPr>
                <w:rFonts w:ascii="Arial" w:hAnsi="Arial" w:cs="Arial"/>
              </w:rPr>
            </w:pPr>
            <w:r w:rsidRPr="000A6654">
              <w:rPr>
                <w:rFonts w:ascii="Arial" w:hAnsi="Arial" w:cs="Arial"/>
                <w:b/>
              </w:rPr>
              <w:t>Film Club</w:t>
            </w:r>
            <w:r w:rsidRPr="000A6654">
              <w:rPr>
                <w:rFonts w:ascii="Arial" w:hAnsi="Arial" w:cs="Arial"/>
              </w:rPr>
              <w:t xml:space="preserve"> - Students are invited to take part in a film club which runs on the first Monday of every month. During these sessions students at JRCS get the chance to explore current and previous films that have explore the role of Psychology. Examples include the film Red Lights (2012). A pair </w:t>
            </w:r>
            <w:r w:rsidRPr="000A6654">
              <w:rPr>
                <w:rFonts w:ascii="Arial" w:hAnsi="Arial" w:cs="Arial"/>
              </w:rPr>
              <w:lastRenderedPageBreak/>
              <w:t xml:space="preserve">of professional sceptics try and prove that a famous psychic is lying about his ability. This film explores the role of Anomalistic Psychology and research methods. </w:t>
            </w:r>
          </w:p>
          <w:p w:rsidR="00345C3F" w:rsidRPr="000A6654" w:rsidRDefault="00345C3F" w:rsidP="006A0364">
            <w:pPr>
              <w:rPr>
                <w:rFonts w:ascii="Arial" w:hAnsi="Arial" w:cs="Arial"/>
              </w:rPr>
            </w:pPr>
          </w:p>
          <w:p w:rsidR="00D02D01" w:rsidRPr="000A6654" w:rsidRDefault="00D02D01" w:rsidP="006A0364">
            <w:pPr>
              <w:rPr>
                <w:rFonts w:ascii="Arial" w:hAnsi="Arial" w:cs="Arial"/>
              </w:rPr>
            </w:pPr>
            <w:r w:rsidRPr="000A6654">
              <w:rPr>
                <w:rFonts w:ascii="Arial" w:hAnsi="Arial" w:cs="Arial"/>
                <w:b/>
              </w:rPr>
              <w:t>Trips</w:t>
            </w:r>
            <w:r w:rsidR="000A6654">
              <w:rPr>
                <w:rFonts w:ascii="Arial" w:hAnsi="Arial" w:cs="Arial"/>
              </w:rPr>
              <w:t xml:space="preserve"> – Students in P</w:t>
            </w:r>
            <w:r w:rsidRPr="000A6654">
              <w:rPr>
                <w:rFonts w:ascii="Arial" w:hAnsi="Arial" w:cs="Arial"/>
              </w:rPr>
              <w:t xml:space="preserve">sychology are given the opportunity to attend Psychology conferences held by professional examiners and lead specialists. The purpose of these visits are to allow students in psychology to engage with the content in an exciting and enlightening manner. </w:t>
            </w:r>
          </w:p>
          <w:p w:rsidR="00D02D01" w:rsidRPr="000A6654" w:rsidRDefault="00D02D01" w:rsidP="006A0364">
            <w:pPr>
              <w:rPr>
                <w:rFonts w:ascii="Arial" w:hAnsi="Arial" w:cs="Arial"/>
              </w:rPr>
            </w:pPr>
          </w:p>
          <w:p w:rsidR="00345C3F" w:rsidRPr="000A6654" w:rsidRDefault="00345C3F" w:rsidP="006A0364">
            <w:pPr>
              <w:rPr>
                <w:rFonts w:ascii="Arial" w:hAnsi="Arial" w:cs="Arial"/>
              </w:rPr>
            </w:pPr>
            <w:r w:rsidRPr="000A6654">
              <w:rPr>
                <w:rFonts w:ascii="Arial" w:hAnsi="Arial" w:cs="Arial"/>
                <w:b/>
              </w:rPr>
              <w:t>University Taster Sessions</w:t>
            </w:r>
            <w:r w:rsidRPr="000A6654">
              <w:rPr>
                <w:rFonts w:ascii="Arial" w:hAnsi="Arial" w:cs="Arial"/>
              </w:rPr>
              <w:t xml:space="preserve"> </w:t>
            </w:r>
            <w:r w:rsidR="00CF3BC3" w:rsidRPr="000A6654">
              <w:rPr>
                <w:rFonts w:ascii="Arial" w:hAnsi="Arial" w:cs="Arial"/>
              </w:rPr>
              <w:t>- All psychology students at JRCS are offered the opportunity to engage</w:t>
            </w:r>
            <w:r w:rsidR="00571B78" w:rsidRPr="000A6654">
              <w:rPr>
                <w:rFonts w:ascii="Arial" w:hAnsi="Arial" w:cs="Arial"/>
              </w:rPr>
              <w:t xml:space="preserve"> in </w:t>
            </w:r>
            <w:r w:rsidR="00CF3BC3" w:rsidRPr="000A6654">
              <w:rPr>
                <w:rFonts w:ascii="Arial" w:hAnsi="Arial" w:cs="Arial"/>
              </w:rPr>
              <w:t xml:space="preserve">university taster sessions at </w:t>
            </w:r>
            <w:r w:rsidR="00571B78" w:rsidRPr="000A6654">
              <w:rPr>
                <w:rFonts w:ascii="Arial" w:hAnsi="Arial" w:cs="Arial"/>
              </w:rPr>
              <w:t xml:space="preserve">a variety of </w:t>
            </w:r>
            <w:r w:rsidR="00CF3BC3" w:rsidRPr="000A6654">
              <w:rPr>
                <w:rFonts w:ascii="Arial" w:hAnsi="Arial" w:cs="Arial"/>
              </w:rPr>
              <w:t xml:space="preserve">London universities. </w:t>
            </w:r>
            <w:r w:rsidR="00571B78" w:rsidRPr="000A6654">
              <w:rPr>
                <w:rFonts w:ascii="Arial" w:hAnsi="Arial" w:cs="Arial"/>
              </w:rPr>
              <w:t>During these sessions students are given the chance to take part in lectures, group discussions and at times even design their own experiments</w:t>
            </w:r>
            <w:r w:rsidR="006B493C" w:rsidRPr="000A6654">
              <w:rPr>
                <w:rFonts w:ascii="Arial" w:hAnsi="Arial" w:cs="Arial"/>
              </w:rPr>
              <w:t>. Students are also given the opportunity to work cl</w:t>
            </w:r>
            <w:r w:rsidR="00571B78" w:rsidRPr="000A6654">
              <w:rPr>
                <w:rFonts w:ascii="Arial" w:hAnsi="Arial" w:cs="Arial"/>
              </w:rPr>
              <w:t>inical and occupational psychologists.</w:t>
            </w:r>
          </w:p>
          <w:p w:rsidR="00345C3F" w:rsidRPr="000A6654" w:rsidRDefault="00345C3F" w:rsidP="006A0364">
            <w:pPr>
              <w:rPr>
                <w:rFonts w:ascii="Arial" w:hAnsi="Arial" w:cs="Arial"/>
              </w:rPr>
            </w:pPr>
          </w:p>
          <w:p w:rsidR="00A06DBC" w:rsidRPr="000A6654" w:rsidRDefault="00A06DBC" w:rsidP="00A06DBC">
            <w:pPr>
              <w:pStyle w:val="Heading2"/>
              <w:pBdr>
                <w:bottom w:val="single" w:sz="6" w:space="0" w:color="1249A0"/>
              </w:pBdr>
              <w:shd w:val="clear" w:color="auto" w:fill="CFDBE9"/>
              <w:spacing w:before="0" w:after="180"/>
              <w:outlineLvl w:val="1"/>
              <w:rPr>
                <w:rFonts w:ascii="Arial" w:hAnsi="Arial" w:cs="Arial"/>
                <w:color w:val="111111"/>
                <w:sz w:val="22"/>
                <w:szCs w:val="22"/>
              </w:rPr>
            </w:pPr>
            <w:r w:rsidRPr="000A6654">
              <w:rPr>
                <w:rFonts w:ascii="Arial" w:hAnsi="Arial" w:cs="Arial"/>
                <w:b/>
                <w:bCs/>
                <w:color w:val="111111"/>
                <w:sz w:val="22"/>
                <w:szCs w:val="22"/>
              </w:rPr>
              <w:t>Government and Politics</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We follow the Edexcel Government and Politics course. The outline of the course is as follows.</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 </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Style w:val="underline"/>
                <w:rFonts w:ascii="Arial" w:hAnsi="Arial" w:cs="Arial"/>
                <w:b/>
                <w:bCs/>
                <w:color w:val="2D4E80"/>
                <w:sz w:val="22"/>
                <w:szCs w:val="22"/>
              </w:rPr>
              <w:t>AS YEAR</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b/>
                <w:bCs/>
                <w:color w:val="2D4E80"/>
                <w:sz w:val="22"/>
                <w:szCs w:val="22"/>
              </w:rPr>
              <w:t>Unit 1: People and Politics</w:t>
            </w:r>
          </w:p>
          <w:p w:rsidR="00A06DBC" w:rsidRPr="000A6654" w:rsidRDefault="00A06DBC" w:rsidP="00A06DBC">
            <w:pPr>
              <w:numPr>
                <w:ilvl w:val="0"/>
                <w:numId w:val="12"/>
              </w:numPr>
              <w:shd w:val="clear" w:color="auto" w:fill="CFDBE9"/>
              <w:spacing w:line="210" w:lineRule="atLeast"/>
              <w:ind w:left="270" w:right="360"/>
              <w:rPr>
                <w:rFonts w:ascii="Arial" w:hAnsi="Arial" w:cs="Arial"/>
                <w:color w:val="2D4E80"/>
              </w:rPr>
            </w:pPr>
            <w:r w:rsidRPr="000A6654">
              <w:rPr>
                <w:rFonts w:ascii="Arial" w:hAnsi="Arial" w:cs="Arial"/>
                <w:color w:val="2D4E80"/>
              </w:rPr>
              <w:t>Democracy and Political Participation</w:t>
            </w:r>
          </w:p>
          <w:p w:rsidR="00A06DBC" w:rsidRPr="000A6654" w:rsidRDefault="00A06DBC" w:rsidP="00A06DBC">
            <w:pPr>
              <w:numPr>
                <w:ilvl w:val="0"/>
                <w:numId w:val="12"/>
              </w:numPr>
              <w:shd w:val="clear" w:color="auto" w:fill="CFDBE9"/>
              <w:spacing w:line="210" w:lineRule="atLeast"/>
              <w:ind w:left="270" w:right="360"/>
              <w:rPr>
                <w:rFonts w:ascii="Arial" w:hAnsi="Arial" w:cs="Arial"/>
                <w:color w:val="2D4E80"/>
              </w:rPr>
            </w:pPr>
            <w:r w:rsidRPr="000A6654">
              <w:rPr>
                <w:rFonts w:ascii="Arial" w:hAnsi="Arial" w:cs="Arial"/>
                <w:color w:val="2D4E80"/>
              </w:rPr>
              <w:t>Party Policies and Ideas</w:t>
            </w:r>
          </w:p>
          <w:p w:rsidR="00A06DBC" w:rsidRPr="000A6654" w:rsidRDefault="00A06DBC" w:rsidP="00A06DBC">
            <w:pPr>
              <w:numPr>
                <w:ilvl w:val="0"/>
                <w:numId w:val="12"/>
              </w:numPr>
              <w:shd w:val="clear" w:color="auto" w:fill="CFDBE9"/>
              <w:spacing w:line="210" w:lineRule="atLeast"/>
              <w:ind w:left="270" w:right="360"/>
              <w:rPr>
                <w:rFonts w:ascii="Arial" w:hAnsi="Arial" w:cs="Arial"/>
                <w:color w:val="2D4E80"/>
              </w:rPr>
            </w:pPr>
            <w:r w:rsidRPr="000A6654">
              <w:rPr>
                <w:rFonts w:ascii="Arial" w:hAnsi="Arial" w:cs="Arial"/>
                <w:color w:val="2D4E80"/>
              </w:rPr>
              <w:t>Elections</w:t>
            </w:r>
          </w:p>
          <w:p w:rsidR="00A06DBC" w:rsidRPr="000A6654" w:rsidRDefault="00A06DBC" w:rsidP="00A06DBC">
            <w:pPr>
              <w:numPr>
                <w:ilvl w:val="0"/>
                <w:numId w:val="12"/>
              </w:numPr>
              <w:shd w:val="clear" w:color="auto" w:fill="CFDBE9"/>
              <w:spacing w:line="210" w:lineRule="atLeast"/>
              <w:ind w:left="270" w:right="360"/>
              <w:rPr>
                <w:rFonts w:ascii="Arial" w:hAnsi="Arial" w:cs="Arial"/>
                <w:color w:val="2D4E80"/>
              </w:rPr>
            </w:pPr>
            <w:r w:rsidRPr="000A6654">
              <w:rPr>
                <w:rFonts w:ascii="Arial" w:hAnsi="Arial" w:cs="Arial"/>
                <w:color w:val="2D4E80"/>
              </w:rPr>
              <w:t>Pressure Groups</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b/>
                <w:bCs/>
                <w:color w:val="2D4E80"/>
                <w:sz w:val="22"/>
                <w:szCs w:val="22"/>
              </w:rPr>
              <w:t>Unit 2: Governing the UK</w:t>
            </w:r>
          </w:p>
          <w:p w:rsidR="00A06DBC" w:rsidRPr="000A6654" w:rsidRDefault="00A06DBC" w:rsidP="00A06DBC">
            <w:pPr>
              <w:numPr>
                <w:ilvl w:val="0"/>
                <w:numId w:val="13"/>
              </w:numPr>
              <w:shd w:val="clear" w:color="auto" w:fill="CFDBE9"/>
              <w:spacing w:line="210" w:lineRule="atLeast"/>
              <w:ind w:left="270" w:right="360"/>
              <w:rPr>
                <w:rFonts w:ascii="Arial" w:hAnsi="Arial" w:cs="Arial"/>
                <w:color w:val="2D4E80"/>
              </w:rPr>
            </w:pPr>
            <w:r w:rsidRPr="000A6654">
              <w:rPr>
                <w:rFonts w:ascii="Arial" w:hAnsi="Arial" w:cs="Arial"/>
                <w:color w:val="2D4E80"/>
              </w:rPr>
              <w:t>The Constitution</w:t>
            </w:r>
          </w:p>
          <w:p w:rsidR="00A06DBC" w:rsidRPr="000A6654" w:rsidRDefault="00A06DBC" w:rsidP="00A06DBC">
            <w:pPr>
              <w:numPr>
                <w:ilvl w:val="0"/>
                <w:numId w:val="13"/>
              </w:numPr>
              <w:shd w:val="clear" w:color="auto" w:fill="CFDBE9"/>
              <w:spacing w:line="210" w:lineRule="atLeast"/>
              <w:ind w:left="270" w:right="360"/>
              <w:rPr>
                <w:rFonts w:ascii="Arial" w:hAnsi="Arial" w:cs="Arial"/>
                <w:color w:val="2D4E80"/>
              </w:rPr>
            </w:pPr>
            <w:r w:rsidRPr="000A6654">
              <w:rPr>
                <w:rFonts w:ascii="Arial" w:hAnsi="Arial" w:cs="Arial"/>
                <w:color w:val="2D4E80"/>
              </w:rPr>
              <w:t>Parliament</w:t>
            </w:r>
          </w:p>
          <w:p w:rsidR="00A06DBC" w:rsidRPr="000A6654" w:rsidRDefault="00A06DBC" w:rsidP="00A06DBC">
            <w:pPr>
              <w:numPr>
                <w:ilvl w:val="0"/>
                <w:numId w:val="13"/>
              </w:numPr>
              <w:shd w:val="clear" w:color="auto" w:fill="CFDBE9"/>
              <w:spacing w:line="210" w:lineRule="atLeast"/>
              <w:ind w:left="270" w:right="360"/>
              <w:rPr>
                <w:rFonts w:ascii="Arial" w:hAnsi="Arial" w:cs="Arial"/>
                <w:color w:val="2D4E80"/>
              </w:rPr>
            </w:pPr>
            <w:r w:rsidRPr="000A6654">
              <w:rPr>
                <w:rFonts w:ascii="Arial" w:hAnsi="Arial" w:cs="Arial"/>
                <w:color w:val="2D4E80"/>
              </w:rPr>
              <w:t>The Prime Minister and Cabinet</w:t>
            </w:r>
          </w:p>
          <w:p w:rsidR="00A06DBC" w:rsidRPr="000A6654" w:rsidRDefault="00A06DBC" w:rsidP="00A06DBC">
            <w:pPr>
              <w:numPr>
                <w:ilvl w:val="0"/>
                <w:numId w:val="13"/>
              </w:numPr>
              <w:shd w:val="clear" w:color="auto" w:fill="CFDBE9"/>
              <w:spacing w:line="210" w:lineRule="atLeast"/>
              <w:ind w:left="270" w:right="360"/>
              <w:rPr>
                <w:rFonts w:ascii="Arial" w:hAnsi="Arial" w:cs="Arial"/>
                <w:color w:val="2D4E80"/>
              </w:rPr>
            </w:pPr>
            <w:r w:rsidRPr="000A6654">
              <w:rPr>
                <w:rFonts w:ascii="Arial" w:hAnsi="Arial" w:cs="Arial"/>
                <w:color w:val="2D4E80"/>
              </w:rPr>
              <w:t>Judges and Civil Liberties</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 </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Style w:val="underline"/>
                <w:rFonts w:ascii="Arial" w:hAnsi="Arial" w:cs="Arial"/>
                <w:b/>
                <w:bCs/>
                <w:color w:val="2D4E80"/>
                <w:sz w:val="22"/>
                <w:szCs w:val="22"/>
              </w:rPr>
              <w:t>A2 YEAR</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b/>
                <w:bCs/>
                <w:color w:val="2D4E80"/>
                <w:sz w:val="22"/>
                <w:szCs w:val="22"/>
              </w:rPr>
              <w:t>Unit 3: Key Themes in Political Analysis</w:t>
            </w:r>
          </w:p>
          <w:p w:rsidR="00A06DBC" w:rsidRPr="000A6654" w:rsidRDefault="00A06DBC" w:rsidP="00A06DBC">
            <w:pPr>
              <w:numPr>
                <w:ilvl w:val="0"/>
                <w:numId w:val="14"/>
              </w:numPr>
              <w:shd w:val="clear" w:color="auto" w:fill="CFDBE9"/>
              <w:spacing w:line="210" w:lineRule="atLeast"/>
              <w:ind w:left="270" w:right="360"/>
              <w:rPr>
                <w:rFonts w:ascii="Arial" w:hAnsi="Arial" w:cs="Arial"/>
                <w:color w:val="2D4E80"/>
              </w:rPr>
            </w:pPr>
            <w:r w:rsidRPr="000A6654">
              <w:rPr>
                <w:rFonts w:ascii="Arial" w:hAnsi="Arial" w:cs="Arial"/>
                <w:color w:val="2D4E80"/>
              </w:rPr>
              <w:t>Liberalism</w:t>
            </w:r>
          </w:p>
          <w:p w:rsidR="00A06DBC" w:rsidRPr="000A6654" w:rsidRDefault="00A06DBC" w:rsidP="00A06DBC">
            <w:pPr>
              <w:numPr>
                <w:ilvl w:val="0"/>
                <w:numId w:val="14"/>
              </w:numPr>
              <w:shd w:val="clear" w:color="auto" w:fill="CFDBE9"/>
              <w:spacing w:line="210" w:lineRule="atLeast"/>
              <w:ind w:left="270" w:right="360"/>
              <w:rPr>
                <w:rFonts w:ascii="Arial" w:hAnsi="Arial" w:cs="Arial"/>
                <w:color w:val="2D4E80"/>
              </w:rPr>
            </w:pPr>
            <w:r w:rsidRPr="000A6654">
              <w:rPr>
                <w:rFonts w:ascii="Arial" w:hAnsi="Arial" w:cs="Arial"/>
                <w:color w:val="2D4E80"/>
              </w:rPr>
              <w:t>Conservatism</w:t>
            </w:r>
          </w:p>
          <w:p w:rsidR="00A06DBC" w:rsidRPr="000A6654" w:rsidRDefault="00A06DBC" w:rsidP="00A06DBC">
            <w:pPr>
              <w:numPr>
                <w:ilvl w:val="0"/>
                <w:numId w:val="14"/>
              </w:numPr>
              <w:shd w:val="clear" w:color="auto" w:fill="CFDBE9"/>
              <w:spacing w:line="210" w:lineRule="atLeast"/>
              <w:ind w:left="270" w:right="360"/>
              <w:rPr>
                <w:rFonts w:ascii="Arial" w:hAnsi="Arial" w:cs="Arial"/>
                <w:color w:val="2D4E80"/>
              </w:rPr>
            </w:pPr>
            <w:r w:rsidRPr="000A6654">
              <w:rPr>
                <w:rFonts w:ascii="Arial" w:hAnsi="Arial" w:cs="Arial"/>
                <w:color w:val="2D4E80"/>
              </w:rPr>
              <w:t>Socialism</w:t>
            </w:r>
          </w:p>
          <w:p w:rsidR="00A06DBC" w:rsidRPr="000A6654" w:rsidRDefault="00A06DBC" w:rsidP="00A06DBC">
            <w:pPr>
              <w:numPr>
                <w:ilvl w:val="0"/>
                <w:numId w:val="14"/>
              </w:numPr>
              <w:shd w:val="clear" w:color="auto" w:fill="CFDBE9"/>
              <w:spacing w:line="210" w:lineRule="atLeast"/>
              <w:ind w:left="270" w:right="360"/>
              <w:rPr>
                <w:rFonts w:ascii="Arial" w:hAnsi="Arial" w:cs="Arial"/>
                <w:color w:val="2D4E80"/>
              </w:rPr>
            </w:pPr>
            <w:r w:rsidRPr="000A6654">
              <w:rPr>
                <w:rFonts w:ascii="Arial" w:hAnsi="Arial" w:cs="Arial"/>
                <w:color w:val="2D4E80"/>
              </w:rPr>
              <w:t>Anarchism</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b/>
                <w:bCs/>
                <w:color w:val="2D4E80"/>
                <w:sz w:val="22"/>
                <w:szCs w:val="22"/>
              </w:rPr>
              <w:t>Unit 4: Extended Themes in Political Analysis</w:t>
            </w:r>
          </w:p>
          <w:p w:rsidR="00A06DBC" w:rsidRPr="000A6654" w:rsidRDefault="00A06DBC" w:rsidP="00A06DBC">
            <w:pPr>
              <w:numPr>
                <w:ilvl w:val="0"/>
                <w:numId w:val="15"/>
              </w:numPr>
              <w:shd w:val="clear" w:color="auto" w:fill="CFDBE9"/>
              <w:spacing w:line="210" w:lineRule="atLeast"/>
              <w:ind w:left="270" w:right="360"/>
              <w:rPr>
                <w:rFonts w:ascii="Arial" w:hAnsi="Arial" w:cs="Arial"/>
                <w:color w:val="2D4E80"/>
              </w:rPr>
            </w:pPr>
            <w:r w:rsidRPr="000A6654">
              <w:rPr>
                <w:rFonts w:ascii="Arial" w:hAnsi="Arial" w:cs="Arial"/>
                <w:color w:val="2D4E80"/>
              </w:rPr>
              <w:t>Nationalism</w:t>
            </w:r>
          </w:p>
          <w:p w:rsidR="00A06DBC" w:rsidRPr="000A6654" w:rsidRDefault="00A06DBC" w:rsidP="00A06DBC">
            <w:pPr>
              <w:numPr>
                <w:ilvl w:val="0"/>
                <w:numId w:val="15"/>
              </w:numPr>
              <w:shd w:val="clear" w:color="auto" w:fill="CFDBE9"/>
              <w:spacing w:line="210" w:lineRule="atLeast"/>
              <w:ind w:left="270" w:right="360"/>
              <w:rPr>
                <w:rFonts w:ascii="Arial" w:hAnsi="Arial" w:cs="Arial"/>
                <w:color w:val="2D4E80"/>
              </w:rPr>
            </w:pPr>
            <w:r w:rsidRPr="000A6654">
              <w:rPr>
                <w:rFonts w:ascii="Arial" w:hAnsi="Arial" w:cs="Arial"/>
                <w:color w:val="2D4E80"/>
              </w:rPr>
              <w:t>Feminism</w:t>
            </w:r>
          </w:p>
          <w:p w:rsidR="00A06DBC" w:rsidRPr="000A6654" w:rsidRDefault="00A06DBC" w:rsidP="00A06DBC">
            <w:pPr>
              <w:numPr>
                <w:ilvl w:val="0"/>
                <w:numId w:val="15"/>
              </w:numPr>
              <w:shd w:val="clear" w:color="auto" w:fill="CFDBE9"/>
              <w:spacing w:line="210" w:lineRule="atLeast"/>
              <w:ind w:left="270" w:right="360"/>
              <w:rPr>
                <w:rFonts w:ascii="Arial" w:hAnsi="Arial" w:cs="Arial"/>
                <w:color w:val="2D4E80"/>
              </w:rPr>
            </w:pPr>
            <w:r w:rsidRPr="000A6654">
              <w:rPr>
                <w:rFonts w:ascii="Arial" w:hAnsi="Arial" w:cs="Arial"/>
                <w:color w:val="2D4E80"/>
              </w:rPr>
              <w:t>Ecologism</w:t>
            </w:r>
          </w:p>
          <w:p w:rsidR="00A06DBC" w:rsidRPr="000A6654" w:rsidRDefault="00A06DBC" w:rsidP="00A06DBC">
            <w:pPr>
              <w:numPr>
                <w:ilvl w:val="0"/>
                <w:numId w:val="15"/>
              </w:numPr>
              <w:shd w:val="clear" w:color="auto" w:fill="CFDBE9"/>
              <w:spacing w:line="210" w:lineRule="atLeast"/>
              <w:ind w:left="270" w:right="360"/>
              <w:rPr>
                <w:rFonts w:ascii="Arial" w:hAnsi="Arial" w:cs="Arial"/>
                <w:color w:val="2D4E80"/>
              </w:rPr>
            </w:pPr>
            <w:r w:rsidRPr="000A6654">
              <w:rPr>
                <w:rFonts w:ascii="Arial" w:hAnsi="Arial" w:cs="Arial"/>
                <w:color w:val="2D4E80"/>
              </w:rPr>
              <w:t>Multiculturalism</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b/>
                <w:bCs/>
                <w:color w:val="2D4E80"/>
                <w:sz w:val="22"/>
                <w:szCs w:val="22"/>
              </w:rPr>
              <w:t> </w:t>
            </w:r>
          </w:p>
          <w:p w:rsidR="00A06DBC" w:rsidRPr="000A6654" w:rsidRDefault="000A6654" w:rsidP="00A06DBC">
            <w:pPr>
              <w:pStyle w:val="NormalWeb"/>
              <w:shd w:val="clear" w:color="auto" w:fill="CFDBE9"/>
              <w:spacing w:before="0" w:beforeAutospacing="0" w:after="360" w:afterAutospacing="0" w:line="210" w:lineRule="atLeast"/>
              <w:rPr>
                <w:rFonts w:ascii="Arial" w:hAnsi="Arial" w:cs="Arial"/>
                <w:color w:val="2D4E80"/>
                <w:sz w:val="22"/>
                <w:szCs w:val="22"/>
              </w:rPr>
            </w:pPr>
            <w:r>
              <w:rPr>
                <w:rStyle w:val="underline"/>
                <w:rFonts w:ascii="Arial" w:hAnsi="Arial" w:cs="Arial"/>
                <w:b/>
                <w:bCs/>
                <w:color w:val="2D4E80"/>
                <w:sz w:val="22"/>
                <w:szCs w:val="22"/>
              </w:rPr>
              <w:lastRenderedPageBreak/>
              <w:t>Exams</w:t>
            </w:r>
            <w:r w:rsidR="00A06DBC" w:rsidRPr="000A6654">
              <w:rPr>
                <w:rStyle w:val="underline"/>
                <w:rFonts w:ascii="Arial" w:hAnsi="Arial" w:cs="Arial"/>
                <w:b/>
                <w:bCs/>
                <w:color w:val="2D4E80"/>
                <w:sz w:val="22"/>
                <w:szCs w:val="22"/>
              </w:rPr>
              <w:t>:</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b/>
                <w:bCs/>
                <w:color w:val="2D4E80"/>
                <w:sz w:val="22"/>
                <w:szCs w:val="22"/>
              </w:rPr>
              <w:t>You will sit 4 exams in Politics, 2 in the AS year and 2 in the A2 year.</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b/>
                <w:bCs/>
                <w:color w:val="2D4E80"/>
                <w:sz w:val="22"/>
                <w:szCs w:val="22"/>
              </w:rPr>
              <w:t>Exams will be sat during the summer exam period in both years.</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b/>
                <w:bCs/>
                <w:color w:val="2D4E80"/>
                <w:sz w:val="22"/>
                <w:szCs w:val="22"/>
              </w:rPr>
              <w:t> </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b/>
                <w:bCs/>
                <w:color w:val="2D4E80"/>
                <w:sz w:val="22"/>
                <w:szCs w:val="22"/>
              </w:rPr>
              <w:t>Unit 1 exam: 1 hour 20 minutes</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You will have to answer questions drawn from the material covered in unit 1.</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b/>
                <w:bCs/>
                <w:color w:val="2D4E80"/>
                <w:sz w:val="22"/>
                <w:szCs w:val="22"/>
              </w:rPr>
              <w:t> </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You will have to complete two structured questions from a choice of four. Each question will be broken down into 5, 10, and 25 marks.</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v     </w:t>
            </w:r>
            <w:r w:rsidRPr="000A6654">
              <w:rPr>
                <w:rStyle w:val="apple-converted-space"/>
                <w:rFonts w:ascii="Arial" w:hAnsi="Arial" w:cs="Arial"/>
                <w:color w:val="2D4E80"/>
                <w:sz w:val="22"/>
                <w:szCs w:val="22"/>
              </w:rPr>
              <w:t> </w:t>
            </w:r>
            <w:r w:rsidRPr="000A6654">
              <w:rPr>
                <w:rFonts w:ascii="Arial" w:hAnsi="Arial" w:cs="Arial"/>
                <w:color w:val="2D4E80"/>
                <w:sz w:val="22"/>
                <w:szCs w:val="22"/>
              </w:rPr>
              <w:t>The 5-mark questions will require you to demonstrate your knowledge and understanding.</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v     </w:t>
            </w:r>
            <w:r w:rsidRPr="000A6654">
              <w:rPr>
                <w:rStyle w:val="apple-converted-space"/>
                <w:rFonts w:ascii="Arial" w:hAnsi="Arial" w:cs="Arial"/>
                <w:color w:val="2D4E80"/>
                <w:sz w:val="22"/>
                <w:szCs w:val="22"/>
              </w:rPr>
              <w:t> </w:t>
            </w:r>
            <w:r w:rsidRPr="000A6654">
              <w:rPr>
                <w:rFonts w:ascii="Arial" w:hAnsi="Arial" w:cs="Arial"/>
                <w:color w:val="2D4E80"/>
                <w:sz w:val="22"/>
                <w:szCs w:val="22"/>
              </w:rPr>
              <w:t>The 10-mark questions will require you to demonstrate your knowledge and understanding, as well as analyse</w:t>
            </w:r>
            <w:r w:rsidRPr="000A6654">
              <w:rPr>
                <w:rStyle w:val="apple-converted-space"/>
                <w:rFonts w:ascii="Arial" w:hAnsi="Arial" w:cs="Arial"/>
                <w:color w:val="2D4E80"/>
                <w:sz w:val="22"/>
                <w:szCs w:val="22"/>
              </w:rPr>
              <w:t> </w:t>
            </w:r>
            <w:r w:rsidRPr="000A6654">
              <w:rPr>
                <w:rFonts w:ascii="Arial" w:hAnsi="Arial" w:cs="Arial"/>
                <w:color w:val="2D4E80"/>
                <w:sz w:val="22"/>
                <w:szCs w:val="22"/>
              </w:rPr>
              <w:t>and evaluate political information, arguments and explanations.</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v     </w:t>
            </w:r>
            <w:r w:rsidRPr="000A6654">
              <w:rPr>
                <w:rStyle w:val="apple-converted-space"/>
                <w:rFonts w:ascii="Arial" w:hAnsi="Arial" w:cs="Arial"/>
                <w:color w:val="2D4E80"/>
                <w:sz w:val="22"/>
                <w:szCs w:val="22"/>
              </w:rPr>
              <w:t> </w:t>
            </w:r>
            <w:r w:rsidRPr="000A6654">
              <w:rPr>
                <w:rFonts w:ascii="Arial" w:hAnsi="Arial" w:cs="Arial"/>
                <w:color w:val="2D4E80"/>
                <w:sz w:val="22"/>
                <w:szCs w:val="22"/>
              </w:rPr>
              <w:t>The 25-mark questions will require you to demonstrate knowledge and understanding, analyse and evaluate</w:t>
            </w:r>
            <w:r w:rsidRPr="000A6654">
              <w:rPr>
                <w:rStyle w:val="apple-converted-space"/>
                <w:rFonts w:ascii="Arial" w:hAnsi="Arial" w:cs="Arial"/>
                <w:color w:val="2D4E80"/>
                <w:sz w:val="22"/>
                <w:szCs w:val="22"/>
              </w:rPr>
              <w:t> </w:t>
            </w:r>
            <w:r w:rsidRPr="000A6654">
              <w:rPr>
                <w:rFonts w:ascii="Arial" w:hAnsi="Arial" w:cs="Arial"/>
                <w:color w:val="2D4E80"/>
                <w:sz w:val="22"/>
                <w:szCs w:val="22"/>
              </w:rPr>
              <w:t>political information and construct and communicate coherent arguments.</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Style w:val="Emphasis"/>
                <w:rFonts w:ascii="Arial" w:hAnsi="Arial" w:cs="Arial"/>
                <w:color w:val="2D4E80"/>
                <w:sz w:val="22"/>
                <w:szCs w:val="22"/>
              </w:rPr>
              <w:t>This examination will be marked out of a total of 80 marks.</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b/>
                <w:bCs/>
                <w:color w:val="2D4E80"/>
                <w:sz w:val="22"/>
                <w:szCs w:val="22"/>
              </w:rPr>
              <w:t>Unit 2 exam: 1 hour 20 minutes</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You will have to answer questions drawn from the material covered in unit 2.</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You will be required to answer one stimulus based question from a choice of two. These questions will be broken down into 5, 10 and 25 marks.</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v     </w:t>
            </w:r>
            <w:r w:rsidRPr="000A6654">
              <w:rPr>
                <w:rStyle w:val="apple-converted-space"/>
                <w:rFonts w:ascii="Arial" w:hAnsi="Arial" w:cs="Arial"/>
                <w:color w:val="2D4E80"/>
                <w:sz w:val="22"/>
                <w:szCs w:val="22"/>
              </w:rPr>
              <w:t> </w:t>
            </w:r>
            <w:r w:rsidRPr="000A6654">
              <w:rPr>
                <w:rFonts w:ascii="Arial" w:hAnsi="Arial" w:cs="Arial"/>
                <w:color w:val="2D4E80"/>
                <w:sz w:val="22"/>
                <w:szCs w:val="22"/>
              </w:rPr>
              <w:t>The 5-mark questions will require you to demonstrate your knowledge and understanding.</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v     </w:t>
            </w:r>
            <w:r w:rsidRPr="000A6654">
              <w:rPr>
                <w:rStyle w:val="apple-converted-space"/>
                <w:rFonts w:ascii="Arial" w:hAnsi="Arial" w:cs="Arial"/>
                <w:color w:val="2D4E80"/>
                <w:sz w:val="22"/>
                <w:szCs w:val="22"/>
              </w:rPr>
              <w:t> </w:t>
            </w:r>
            <w:r w:rsidRPr="000A6654">
              <w:rPr>
                <w:rFonts w:ascii="Arial" w:hAnsi="Arial" w:cs="Arial"/>
                <w:color w:val="2D4E80"/>
                <w:sz w:val="22"/>
                <w:szCs w:val="22"/>
              </w:rPr>
              <w:t>The 10-mark questions will require you to demonstrate your knowledge and understanding, as well as to analyse</w:t>
            </w:r>
            <w:r w:rsidRPr="000A6654">
              <w:rPr>
                <w:rStyle w:val="apple-converted-space"/>
                <w:rFonts w:ascii="Arial" w:hAnsi="Arial" w:cs="Arial"/>
                <w:color w:val="2D4E80"/>
                <w:sz w:val="22"/>
                <w:szCs w:val="22"/>
              </w:rPr>
              <w:t> </w:t>
            </w:r>
            <w:r w:rsidRPr="000A6654">
              <w:rPr>
                <w:rFonts w:ascii="Arial" w:hAnsi="Arial" w:cs="Arial"/>
                <w:color w:val="2D4E80"/>
                <w:sz w:val="22"/>
                <w:szCs w:val="22"/>
              </w:rPr>
              <w:t>and evaluate political information, arguments and explanations.</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v     </w:t>
            </w:r>
            <w:r w:rsidRPr="000A6654">
              <w:rPr>
                <w:rStyle w:val="apple-converted-space"/>
                <w:rFonts w:ascii="Arial" w:hAnsi="Arial" w:cs="Arial"/>
                <w:color w:val="2D4E80"/>
                <w:sz w:val="22"/>
                <w:szCs w:val="22"/>
              </w:rPr>
              <w:t> </w:t>
            </w:r>
            <w:r w:rsidRPr="000A6654">
              <w:rPr>
                <w:rFonts w:ascii="Arial" w:hAnsi="Arial" w:cs="Arial"/>
                <w:color w:val="2D4E80"/>
                <w:sz w:val="22"/>
                <w:szCs w:val="22"/>
              </w:rPr>
              <w:t>The 25-mark questions will require you to demonstrate knowledge and understanding, analyse and evaluate</w:t>
            </w:r>
            <w:r w:rsidRPr="000A6654">
              <w:rPr>
                <w:rStyle w:val="apple-converted-space"/>
                <w:rFonts w:ascii="Arial" w:hAnsi="Arial" w:cs="Arial"/>
                <w:color w:val="2D4E80"/>
                <w:sz w:val="22"/>
                <w:szCs w:val="22"/>
              </w:rPr>
              <w:t> </w:t>
            </w:r>
            <w:r w:rsidRPr="000A6654">
              <w:rPr>
                <w:rFonts w:ascii="Arial" w:hAnsi="Arial" w:cs="Arial"/>
                <w:color w:val="2D4E80"/>
                <w:sz w:val="22"/>
                <w:szCs w:val="22"/>
              </w:rPr>
              <w:t>political information and construct and communicate coherent arguments.</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v     </w:t>
            </w:r>
            <w:r w:rsidRPr="000A6654">
              <w:rPr>
                <w:rStyle w:val="apple-converted-space"/>
                <w:rFonts w:ascii="Arial" w:hAnsi="Arial" w:cs="Arial"/>
                <w:color w:val="2D4E80"/>
                <w:sz w:val="22"/>
                <w:szCs w:val="22"/>
              </w:rPr>
              <w:t> </w:t>
            </w:r>
            <w:r w:rsidRPr="000A6654">
              <w:rPr>
                <w:rFonts w:ascii="Arial" w:hAnsi="Arial" w:cs="Arial"/>
                <w:color w:val="2D4E80"/>
                <w:sz w:val="22"/>
                <w:szCs w:val="22"/>
              </w:rPr>
              <w:t>You will then be required to answer one extended question from a choice of two (worth 40 marks), where you will</w:t>
            </w:r>
            <w:r w:rsidRPr="000A6654">
              <w:rPr>
                <w:rStyle w:val="apple-converted-space"/>
                <w:rFonts w:ascii="Arial" w:hAnsi="Arial" w:cs="Arial"/>
                <w:color w:val="2D4E80"/>
                <w:sz w:val="22"/>
                <w:szCs w:val="22"/>
              </w:rPr>
              <w:t> </w:t>
            </w:r>
            <w:r w:rsidRPr="000A6654">
              <w:rPr>
                <w:rFonts w:ascii="Arial" w:hAnsi="Arial" w:cs="Arial"/>
                <w:color w:val="2D4E80"/>
                <w:sz w:val="22"/>
                <w:szCs w:val="22"/>
              </w:rPr>
              <w:t>be required to demonstrate your knowledge and understanding as well as your ability to analyse and evaluate</w:t>
            </w:r>
            <w:r w:rsidRPr="000A6654">
              <w:rPr>
                <w:rStyle w:val="apple-converted-space"/>
                <w:rFonts w:ascii="Arial" w:hAnsi="Arial" w:cs="Arial"/>
                <w:color w:val="2D4E80"/>
                <w:sz w:val="22"/>
                <w:szCs w:val="22"/>
              </w:rPr>
              <w:t> </w:t>
            </w:r>
            <w:r w:rsidRPr="000A6654">
              <w:rPr>
                <w:rFonts w:ascii="Arial" w:hAnsi="Arial" w:cs="Arial"/>
                <w:color w:val="2D4E80"/>
                <w:sz w:val="22"/>
                <w:szCs w:val="22"/>
              </w:rPr>
              <w:t>political information and to construct and communicate coherent arguments.</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Style w:val="Emphasis"/>
                <w:rFonts w:ascii="Arial" w:hAnsi="Arial" w:cs="Arial"/>
                <w:color w:val="2D4E80"/>
                <w:sz w:val="22"/>
                <w:szCs w:val="22"/>
              </w:rPr>
              <w:lastRenderedPageBreak/>
              <w:t>This examination will be marked out of a total of 80 marks.</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b/>
                <w:bCs/>
                <w:color w:val="2D4E80"/>
                <w:sz w:val="22"/>
                <w:szCs w:val="22"/>
              </w:rPr>
              <w:t> </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b/>
                <w:bCs/>
                <w:color w:val="2D4E80"/>
                <w:sz w:val="22"/>
                <w:szCs w:val="22"/>
              </w:rPr>
              <w:t>Unit 3 &amp; 4 exams:</w:t>
            </w:r>
            <w:r w:rsidRPr="000A6654">
              <w:rPr>
                <w:rStyle w:val="apple-converted-space"/>
                <w:rFonts w:ascii="Arial" w:hAnsi="Arial" w:cs="Arial"/>
                <w:b/>
                <w:bCs/>
                <w:color w:val="2D4E80"/>
                <w:sz w:val="22"/>
                <w:szCs w:val="22"/>
              </w:rPr>
              <w:t> </w:t>
            </w:r>
            <w:r w:rsidRPr="000A6654">
              <w:rPr>
                <w:rFonts w:ascii="Arial" w:hAnsi="Arial" w:cs="Arial"/>
                <w:b/>
                <w:bCs/>
                <w:color w:val="2D4E80"/>
                <w:sz w:val="22"/>
                <w:szCs w:val="22"/>
              </w:rPr>
              <w:t>1 hour 30 minutes each</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You are required to answer three short answer questions from a choice of five (15 marks each).</w:t>
            </w:r>
            <w:r w:rsidRPr="000A6654">
              <w:rPr>
                <w:rStyle w:val="apple-converted-space"/>
                <w:rFonts w:ascii="Arial" w:hAnsi="Arial" w:cs="Arial"/>
                <w:color w:val="2D4E80"/>
                <w:sz w:val="22"/>
                <w:szCs w:val="22"/>
              </w:rPr>
              <w:t> </w:t>
            </w:r>
            <w:r w:rsidRPr="000A6654">
              <w:rPr>
                <w:rFonts w:ascii="Arial" w:hAnsi="Arial" w:cs="Arial"/>
                <w:color w:val="2D4E80"/>
                <w:sz w:val="22"/>
                <w:szCs w:val="22"/>
              </w:rPr>
              <w:t>You are then required to answer one essay question from a choice of three (45 marks).</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Style w:val="Strong"/>
                <w:rFonts w:ascii="Arial" w:hAnsi="Arial" w:cs="Arial"/>
                <w:color w:val="2D4E80"/>
                <w:sz w:val="22"/>
                <w:szCs w:val="22"/>
              </w:rPr>
              <w:t>Exam papers</w:t>
            </w:r>
          </w:p>
          <w:p w:rsidR="00A06DBC" w:rsidRPr="000A6654" w:rsidRDefault="00A06DBC" w:rsidP="00A06DBC">
            <w:pPr>
              <w:shd w:val="clear" w:color="auto" w:fill="CFDBE9"/>
              <w:spacing w:line="210" w:lineRule="atLeast"/>
              <w:rPr>
                <w:rFonts w:ascii="Arial" w:hAnsi="Arial" w:cs="Arial"/>
                <w:color w:val="2D4E80"/>
              </w:rPr>
            </w:pPr>
            <w:r w:rsidRPr="000A6654">
              <w:rPr>
                <w:rFonts w:ascii="Arial" w:hAnsi="Arial" w:cs="Arial"/>
                <w:color w:val="2D4E80"/>
              </w:rPr>
              <w:t>Ex</w:t>
            </w:r>
            <w:r w:rsidR="00F554C8" w:rsidRPr="000A6654">
              <w:rPr>
                <w:rFonts w:ascii="Arial" w:hAnsi="Arial" w:cs="Arial"/>
                <w:color w:val="2D4E80"/>
              </w:rPr>
              <w:t>am papers are available on the E</w:t>
            </w:r>
            <w:r w:rsidRPr="000A6654">
              <w:rPr>
                <w:rFonts w:ascii="Arial" w:hAnsi="Arial" w:cs="Arial"/>
                <w:color w:val="2D4E80"/>
              </w:rPr>
              <w:t>dexcel website and examples of these will also be used in lessons and for homework.</w:t>
            </w:r>
            <w:r w:rsidRPr="000A6654">
              <w:rPr>
                <w:rStyle w:val="apple-converted-space"/>
                <w:rFonts w:ascii="Arial" w:hAnsi="Arial" w:cs="Arial"/>
                <w:color w:val="2D4E80"/>
              </w:rPr>
              <w:t> </w:t>
            </w:r>
            <w:r w:rsidRPr="000A6654">
              <w:rPr>
                <w:rFonts w:ascii="Arial" w:hAnsi="Arial" w:cs="Arial"/>
                <w:color w:val="2D4E80"/>
              </w:rPr>
              <w:t> Exam style questions will be used in class and for milestone assessments. </w:t>
            </w:r>
          </w:p>
          <w:p w:rsidR="00A31DE4" w:rsidRPr="000A6654" w:rsidRDefault="00A31DE4" w:rsidP="006A0364">
            <w:pPr>
              <w:rPr>
                <w:rFonts w:ascii="Arial" w:hAnsi="Arial" w:cs="Arial"/>
              </w:rPr>
            </w:pPr>
          </w:p>
          <w:p w:rsidR="00D8350E" w:rsidRPr="000A6654" w:rsidRDefault="00D8350E" w:rsidP="006A0364">
            <w:pPr>
              <w:rPr>
                <w:rFonts w:ascii="Arial" w:hAnsi="Arial" w:cs="Arial"/>
              </w:rPr>
            </w:pPr>
            <w:r w:rsidRPr="000A6654">
              <w:rPr>
                <w:rFonts w:ascii="Arial" w:hAnsi="Arial" w:cs="Arial"/>
              </w:rPr>
              <w:t xml:space="preserve">Enrichment: </w:t>
            </w:r>
          </w:p>
          <w:p w:rsidR="00D8350E" w:rsidRPr="000A6654" w:rsidRDefault="00D8350E" w:rsidP="00D8350E">
            <w:pPr>
              <w:rPr>
                <w:rFonts w:ascii="Arial" w:hAnsi="Arial" w:cs="Arial"/>
                <w:b/>
              </w:rPr>
            </w:pPr>
          </w:p>
          <w:p w:rsidR="00D8350E" w:rsidRPr="000A6654" w:rsidRDefault="00D8350E" w:rsidP="00D8350E">
            <w:pPr>
              <w:rPr>
                <w:rFonts w:ascii="Arial" w:hAnsi="Arial" w:cs="Arial"/>
              </w:rPr>
            </w:pPr>
            <w:r w:rsidRPr="000A6654">
              <w:rPr>
                <w:rFonts w:ascii="Arial" w:hAnsi="Arial" w:cs="Arial"/>
                <w:b/>
              </w:rPr>
              <w:t>Film Club</w:t>
            </w:r>
            <w:r w:rsidRPr="000A6654">
              <w:rPr>
                <w:rFonts w:ascii="Arial" w:hAnsi="Arial" w:cs="Arial"/>
              </w:rPr>
              <w:t xml:space="preserve"> - Students are invited to take part in a film club which runs on the first Monday of every month. During these sessions students at JRCS get the chance to explore current and previous films that have explore the role of social science and politics. </w:t>
            </w:r>
          </w:p>
          <w:p w:rsidR="00D8350E" w:rsidRPr="000A6654" w:rsidRDefault="00D8350E" w:rsidP="00D8350E">
            <w:pPr>
              <w:rPr>
                <w:rFonts w:ascii="Arial" w:hAnsi="Arial" w:cs="Arial"/>
              </w:rPr>
            </w:pPr>
          </w:p>
          <w:p w:rsidR="00D8350E" w:rsidRPr="000A6654" w:rsidRDefault="00D8350E" w:rsidP="00D8350E">
            <w:pPr>
              <w:rPr>
                <w:rFonts w:ascii="Arial" w:hAnsi="Arial" w:cs="Arial"/>
              </w:rPr>
            </w:pPr>
            <w:r w:rsidRPr="000A6654">
              <w:rPr>
                <w:rFonts w:ascii="Arial" w:hAnsi="Arial" w:cs="Arial"/>
                <w:b/>
              </w:rPr>
              <w:t xml:space="preserve">Trips: </w:t>
            </w:r>
            <w:r w:rsidRPr="000A6654">
              <w:rPr>
                <w:rFonts w:ascii="Arial" w:hAnsi="Arial" w:cs="Arial"/>
              </w:rPr>
              <w:t xml:space="preserve">Students are given the enlightening opportunity to visit the Houses of Parliament to enable them to understand the political system of the UK in more depth. Students are also invited to attend a student conference with MP speakers to gain further knowledge and experience of the UK democratic system. </w:t>
            </w:r>
          </w:p>
          <w:p w:rsidR="00D8350E" w:rsidRPr="000A6654" w:rsidRDefault="00D8350E" w:rsidP="006A0364">
            <w:pPr>
              <w:rPr>
                <w:rFonts w:ascii="Arial" w:hAnsi="Arial" w:cs="Arial"/>
              </w:rPr>
            </w:pPr>
          </w:p>
          <w:p w:rsidR="00D8350E" w:rsidRPr="000A6654" w:rsidRDefault="00D8350E" w:rsidP="006A0364">
            <w:pPr>
              <w:rPr>
                <w:rFonts w:ascii="Arial" w:hAnsi="Arial" w:cs="Arial"/>
              </w:rPr>
            </w:pPr>
          </w:p>
          <w:p w:rsidR="00A06DBC" w:rsidRPr="000A6654" w:rsidRDefault="00A06DBC" w:rsidP="00A06DBC">
            <w:pPr>
              <w:pStyle w:val="Heading2"/>
              <w:pBdr>
                <w:bottom w:val="single" w:sz="6" w:space="0" w:color="1249A0"/>
              </w:pBdr>
              <w:shd w:val="clear" w:color="auto" w:fill="CFDBE9"/>
              <w:spacing w:before="0" w:after="180"/>
              <w:outlineLvl w:val="1"/>
              <w:rPr>
                <w:rFonts w:ascii="Arial" w:hAnsi="Arial" w:cs="Arial"/>
                <w:color w:val="111111"/>
                <w:sz w:val="22"/>
                <w:szCs w:val="22"/>
              </w:rPr>
            </w:pPr>
            <w:r w:rsidRPr="000A6654">
              <w:rPr>
                <w:rFonts w:ascii="Arial" w:hAnsi="Arial" w:cs="Arial"/>
                <w:b/>
                <w:bCs/>
                <w:color w:val="111111"/>
                <w:sz w:val="22"/>
                <w:szCs w:val="22"/>
              </w:rPr>
              <w:t>EPQ</w:t>
            </w:r>
          </w:p>
          <w:p w:rsidR="00A06DBC" w:rsidRPr="000A6654" w:rsidRDefault="00A06DBC" w:rsidP="00A06DBC">
            <w:pPr>
              <w:shd w:val="clear" w:color="auto" w:fill="CFDBE9"/>
              <w:spacing w:line="210" w:lineRule="atLeast"/>
              <w:rPr>
                <w:rFonts w:ascii="Arial" w:hAnsi="Arial" w:cs="Arial"/>
                <w:color w:val="2D4E80"/>
              </w:rPr>
            </w:pPr>
            <w:r w:rsidRPr="000A6654">
              <w:rPr>
                <w:rStyle w:val="underline"/>
                <w:rFonts w:ascii="Arial" w:hAnsi="Arial" w:cs="Arial"/>
                <w:b/>
                <w:bCs/>
                <w:color w:val="2D4E80"/>
              </w:rPr>
              <w:t>EXTENDED PROJECT QUALIFICATION (EPQ)</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This level 3 qualification from AQA is the equivalent to an AS level. It is a 1 year course and it is vital for you to adhere to deadlines in order to achieve success.</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The EPQ provides an exciting opportunity for you to conduct your own research, something you are interested in or enthusiastic about, but may not be available as part of your formal studies. You will gain valuable UCAS points on completion.</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You decide on a project that you wish to carry out, in consultation with your supervisor and centre co-ordinator, complete the project and sub</w:t>
            </w:r>
            <w:r w:rsidR="000A6654">
              <w:rPr>
                <w:rFonts w:ascii="Arial" w:hAnsi="Arial" w:cs="Arial"/>
                <w:color w:val="2D4E80"/>
                <w:sz w:val="22"/>
                <w:szCs w:val="22"/>
              </w:rPr>
              <w:t>mit it within a time frame. An extended p</w:t>
            </w:r>
            <w:bookmarkStart w:id="0" w:name="_GoBack"/>
            <w:bookmarkEnd w:id="0"/>
            <w:r w:rsidRPr="000A6654">
              <w:rPr>
                <w:rFonts w:ascii="Arial" w:hAnsi="Arial" w:cs="Arial"/>
                <w:color w:val="2D4E80"/>
                <w:sz w:val="22"/>
                <w:szCs w:val="22"/>
              </w:rPr>
              <w:t>roject may be an extension of an aspect of your main programme of study, or a totally separate topic in which you have a personal interest. We strongly recommend that you select an area that is completely different from your main programme of study.</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This qualification is very flexible and taps into your creativity and interests, giving you significant input into choice and design. Your project can be submitted in any format appropriate to the topic. It may consist of an extended written report / essay, an investigation or piece of practical work, a performance, a piece of creative work or any other form such as a model, creative piece of writing, or multimedia presentation.</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 xml:space="preserve">The potential benefits of EPQ are enormous. It allows you to have the opportunity to get deeply involved in a subject that interests you, to develop research skills, to pull together different areas of other subjects you are studying and to develop extended writing skills. These skills are all valuable preparation for going to university. The extra UCAS points it attracts can make a difference to the </w:t>
            </w:r>
            <w:r w:rsidRPr="000A6654">
              <w:rPr>
                <w:rFonts w:ascii="Arial" w:hAnsi="Arial" w:cs="Arial"/>
                <w:color w:val="2D4E80"/>
                <w:sz w:val="22"/>
                <w:szCs w:val="22"/>
              </w:rPr>
              <w:lastRenderedPageBreak/>
              <w:t>success of your university application. The EPQ is a well-respected qualification amongst universities.</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 </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Style w:val="Strong"/>
                <w:rFonts w:ascii="Arial" w:hAnsi="Arial" w:cs="Arial"/>
                <w:color w:val="2D4E80"/>
                <w:sz w:val="22"/>
                <w:szCs w:val="22"/>
                <w:u w:val="single"/>
              </w:rPr>
              <w:t>So, what do I have to do?</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 Devise, design and plan the project</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 Research, select, organise and use information and resources</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 Analyse data, apply findings and demonstrate understanding of any links, connections and complexities of the topic</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 Select and use a range of skills to carry out the project and achieve planned outcomes</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 Engage in extended academic project writing</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 Evaluate the project outcomes in relation to stated objectives and own learning and performance</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 Present the project using a choice of communication skills and media</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 Reflect on your performance and outcomes</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 </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Style w:val="Strong"/>
                <w:rFonts w:ascii="Arial" w:hAnsi="Arial" w:cs="Arial"/>
                <w:color w:val="2D4E80"/>
                <w:sz w:val="22"/>
                <w:szCs w:val="22"/>
                <w:u w:val="single"/>
              </w:rPr>
              <w:t>How will I be assessed?</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There are 4 assessment objectives (AO's) on which your work is assessed:</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Style w:val="Strong"/>
                <w:rFonts w:ascii="Arial" w:hAnsi="Arial" w:cs="Arial"/>
                <w:color w:val="2D4E80"/>
                <w:sz w:val="22"/>
                <w:szCs w:val="22"/>
              </w:rPr>
              <w:t>AO1 – Manage the project</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This is worth 20% of the marks. Marks are awarded on your ability to identify, design, plan, and complete the individual project, or task within a group project, applying organisational skills and strategies to meet stated objectives.</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Style w:val="Strong"/>
                <w:rFonts w:ascii="Arial" w:hAnsi="Arial" w:cs="Arial"/>
                <w:color w:val="2D4E80"/>
                <w:sz w:val="22"/>
                <w:szCs w:val="22"/>
              </w:rPr>
              <w:t>AO2 - Use Resources/Research</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This is worth 20% of the marks. Marks are awarded on your ability to obtain and select information from a range of sources, analyse data, apply relevantly, and demonstrate understanding of any appropriate links, connections and complexities of your topic.</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Style w:val="Strong"/>
                <w:rFonts w:ascii="Arial" w:hAnsi="Arial" w:cs="Arial"/>
                <w:color w:val="2D4E80"/>
                <w:sz w:val="22"/>
                <w:szCs w:val="22"/>
              </w:rPr>
              <w:t>AO3 - Develop and Realise the project</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This is worth 40% of the marks. Marks are awarded on your ability to select and use a range of skills, including new technologies, to solve problems, to take decisions critically, creatively and flexibly, and to achieve planned outcomes.</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Style w:val="Strong"/>
                <w:rFonts w:ascii="Arial" w:hAnsi="Arial" w:cs="Arial"/>
                <w:color w:val="2D4E80"/>
                <w:sz w:val="22"/>
                <w:szCs w:val="22"/>
              </w:rPr>
              <w:lastRenderedPageBreak/>
              <w:t>AO4 – Review the project</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This is worth 20% of the marks. Marks are awarded on your ability to evaluate outcomes including own learning and performance. Select and use a range of communication skills and media to convey and present evidenced outcomes and conclusions.</w:t>
            </w:r>
          </w:p>
          <w:p w:rsidR="005F7C83" w:rsidRPr="000A6654" w:rsidRDefault="005F7C83"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 xml:space="preserve">Enrichment: </w:t>
            </w:r>
          </w:p>
          <w:p w:rsidR="005F7C83" w:rsidRPr="000A6654" w:rsidRDefault="005F7C83" w:rsidP="00A06DBC">
            <w:pPr>
              <w:pStyle w:val="NormalWeb"/>
              <w:shd w:val="clear" w:color="auto" w:fill="CFDBE9"/>
              <w:spacing w:before="0" w:beforeAutospacing="0" w:after="360" w:afterAutospacing="0" w:line="210" w:lineRule="atLeast"/>
              <w:rPr>
                <w:rFonts w:ascii="Arial" w:hAnsi="Arial" w:cs="Arial"/>
                <w:color w:val="000000" w:themeColor="text1"/>
                <w:sz w:val="22"/>
                <w:szCs w:val="22"/>
              </w:rPr>
            </w:pPr>
            <w:r w:rsidRPr="000A6654">
              <w:rPr>
                <w:rFonts w:ascii="Arial" w:hAnsi="Arial" w:cs="Arial"/>
                <w:color w:val="000000" w:themeColor="text1"/>
                <w:sz w:val="22"/>
                <w:szCs w:val="22"/>
              </w:rPr>
              <w:t xml:space="preserve">Trips: There a variety of trips for students in the EPQ course. </w:t>
            </w:r>
            <w:r w:rsidR="00E41A5B" w:rsidRPr="000A6654">
              <w:rPr>
                <w:rFonts w:ascii="Arial" w:hAnsi="Arial" w:cs="Arial"/>
                <w:color w:val="000000" w:themeColor="text1"/>
                <w:sz w:val="22"/>
                <w:szCs w:val="22"/>
              </w:rPr>
              <w:t xml:space="preserve">All students are invited to attend a day trip to Southampton University for an inspiring session on research methods and resources. Students are given the opportunity to access a wide variety of resources including the university library and access to journals to aid their independent projects. </w:t>
            </w:r>
          </w:p>
          <w:p w:rsidR="005F7C83" w:rsidRPr="000A6654" w:rsidRDefault="005F7C83" w:rsidP="00A06DBC">
            <w:pPr>
              <w:pStyle w:val="NormalWeb"/>
              <w:shd w:val="clear" w:color="auto" w:fill="CFDBE9"/>
              <w:spacing w:before="0" w:beforeAutospacing="0" w:after="360" w:afterAutospacing="0" w:line="210" w:lineRule="atLeast"/>
              <w:rPr>
                <w:rFonts w:ascii="Arial" w:hAnsi="Arial" w:cs="Arial"/>
                <w:color w:val="2D4E80"/>
                <w:sz w:val="22"/>
                <w:szCs w:val="22"/>
              </w:rPr>
            </w:pPr>
          </w:p>
          <w:p w:rsidR="00A06DBC" w:rsidRPr="000A6654" w:rsidRDefault="00A06DBC" w:rsidP="00A06DBC">
            <w:pPr>
              <w:pStyle w:val="Heading2"/>
              <w:pBdr>
                <w:bottom w:val="single" w:sz="6" w:space="0" w:color="1249A0"/>
              </w:pBdr>
              <w:shd w:val="clear" w:color="auto" w:fill="CFDBE9"/>
              <w:spacing w:before="0" w:after="180"/>
              <w:outlineLvl w:val="1"/>
              <w:rPr>
                <w:rFonts w:ascii="Arial" w:hAnsi="Arial" w:cs="Arial"/>
                <w:color w:val="111111"/>
                <w:sz w:val="22"/>
                <w:szCs w:val="22"/>
              </w:rPr>
            </w:pPr>
            <w:r w:rsidRPr="000A6654">
              <w:rPr>
                <w:rFonts w:ascii="Arial" w:hAnsi="Arial" w:cs="Arial"/>
                <w:b/>
                <w:bCs/>
                <w:color w:val="111111"/>
                <w:sz w:val="22"/>
                <w:szCs w:val="22"/>
              </w:rPr>
              <w:t>IFS</w:t>
            </w:r>
          </w:p>
          <w:p w:rsidR="00A06DBC" w:rsidRPr="000A6654" w:rsidRDefault="00A06DBC" w:rsidP="00A06DBC">
            <w:pPr>
              <w:pStyle w:val="NormalWeb"/>
              <w:shd w:val="clear" w:color="auto" w:fill="CFDBE9"/>
              <w:spacing w:before="0" w:beforeAutospacing="0" w:after="360" w:afterAutospacing="0" w:line="210" w:lineRule="atLeast"/>
              <w:jc w:val="center"/>
              <w:rPr>
                <w:rFonts w:ascii="Arial" w:hAnsi="Arial" w:cs="Arial"/>
                <w:color w:val="2D4E80"/>
                <w:sz w:val="22"/>
                <w:szCs w:val="22"/>
              </w:rPr>
            </w:pPr>
            <w:r w:rsidRPr="000A6654">
              <w:rPr>
                <w:rStyle w:val="Strong"/>
                <w:rFonts w:ascii="Arial" w:hAnsi="Arial" w:cs="Arial"/>
                <w:color w:val="2D4E80"/>
                <w:sz w:val="22"/>
                <w:szCs w:val="22"/>
              </w:rPr>
              <w:t>Certificate In Financial Studies (CeFS)</w:t>
            </w:r>
          </w:p>
          <w:p w:rsidR="00A06DBC" w:rsidRPr="000A6654" w:rsidRDefault="00A06DBC" w:rsidP="00A06DBC">
            <w:pPr>
              <w:pStyle w:val="NormalWeb"/>
              <w:shd w:val="clear" w:color="auto" w:fill="CFDBE9"/>
              <w:spacing w:before="0" w:beforeAutospacing="0" w:after="360" w:afterAutospacing="0" w:line="210" w:lineRule="atLeast"/>
              <w:jc w:val="center"/>
              <w:rPr>
                <w:rFonts w:ascii="Arial" w:hAnsi="Arial" w:cs="Arial"/>
                <w:color w:val="2D4E80"/>
                <w:sz w:val="22"/>
                <w:szCs w:val="22"/>
              </w:rPr>
            </w:pPr>
            <w:r w:rsidRPr="000A6654">
              <w:rPr>
                <w:rStyle w:val="Strong"/>
                <w:rFonts w:ascii="Arial" w:hAnsi="Arial" w:cs="Arial"/>
                <w:color w:val="2D4E80"/>
                <w:sz w:val="22"/>
                <w:szCs w:val="22"/>
              </w:rPr>
              <w:t>Awarded by IFS</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This course will appeal to students who:</w:t>
            </w:r>
          </w:p>
          <w:p w:rsidR="00A06DBC" w:rsidRPr="000A6654" w:rsidRDefault="00A06DBC" w:rsidP="00A06DBC">
            <w:pPr>
              <w:numPr>
                <w:ilvl w:val="0"/>
                <w:numId w:val="16"/>
              </w:numPr>
              <w:shd w:val="clear" w:color="auto" w:fill="CFDBE9"/>
              <w:spacing w:before="100" w:beforeAutospacing="1" w:after="100" w:afterAutospacing="1" w:line="210" w:lineRule="atLeast"/>
              <w:ind w:left="270" w:right="360"/>
              <w:rPr>
                <w:rFonts w:ascii="Arial" w:hAnsi="Arial" w:cs="Arial"/>
                <w:color w:val="2D4E80"/>
              </w:rPr>
            </w:pPr>
            <w:r w:rsidRPr="000A6654">
              <w:rPr>
                <w:rFonts w:ascii="Arial" w:hAnsi="Arial" w:cs="Arial"/>
                <w:color w:val="2D4E80"/>
              </w:rPr>
              <w:t>have an interest in how money works and discussing a wide range of issues with its use;</w:t>
            </w:r>
          </w:p>
          <w:p w:rsidR="00A06DBC" w:rsidRPr="000A6654" w:rsidRDefault="00A06DBC" w:rsidP="00A06DBC">
            <w:pPr>
              <w:numPr>
                <w:ilvl w:val="0"/>
                <w:numId w:val="16"/>
              </w:numPr>
              <w:shd w:val="clear" w:color="auto" w:fill="CFDBE9"/>
              <w:spacing w:before="100" w:beforeAutospacing="1" w:after="100" w:afterAutospacing="1" w:line="210" w:lineRule="atLeast"/>
              <w:ind w:left="270" w:right="360"/>
              <w:rPr>
                <w:rFonts w:ascii="Arial" w:hAnsi="Arial" w:cs="Arial"/>
                <w:color w:val="2D4E80"/>
              </w:rPr>
            </w:pPr>
            <w:r w:rsidRPr="000A6654">
              <w:rPr>
                <w:rFonts w:ascii="Arial" w:hAnsi="Arial" w:cs="Arial"/>
                <w:color w:val="2D4E80"/>
              </w:rPr>
              <w:t>enjoy expressing their opinions and justifying their comments;</w:t>
            </w:r>
          </w:p>
          <w:p w:rsidR="00A06DBC" w:rsidRPr="000A6654" w:rsidRDefault="00A06DBC" w:rsidP="00A06DBC">
            <w:pPr>
              <w:numPr>
                <w:ilvl w:val="0"/>
                <w:numId w:val="16"/>
              </w:numPr>
              <w:shd w:val="clear" w:color="auto" w:fill="CFDBE9"/>
              <w:spacing w:before="100" w:beforeAutospacing="1" w:after="100" w:afterAutospacing="1" w:line="210" w:lineRule="atLeast"/>
              <w:ind w:left="270" w:right="360"/>
              <w:rPr>
                <w:rFonts w:ascii="Arial" w:hAnsi="Arial" w:cs="Arial"/>
                <w:color w:val="2D4E80"/>
              </w:rPr>
            </w:pPr>
            <w:r w:rsidRPr="000A6654">
              <w:rPr>
                <w:rFonts w:ascii="Arial" w:hAnsi="Arial" w:cs="Arial"/>
                <w:color w:val="2D4E80"/>
              </w:rPr>
              <w:t>enjoy studying a subject which is relevant to their own lives and experiences and points out some of the problems when dealing with money;</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This is one of only 2 AS level courses that awards the A* grade.</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Style w:val="Strong"/>
                <w:rFonts w:ascii="Arial" w:hAnsi="Arial" w:cs="Arial"/>
                <w:color w:val="2D4E80"/>
                <w:sz w:val="22"/>
                <w:szCs w:val="22"/>
              </w:rPr>
              <w:t>Structure of CeFS</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CeFS consists of two units made up of 30 credits.</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Style w:val="Strong"/>
                <w:rFonts w:ascii="Arial" w:hAnsi="Arial" w:cs="Arial"/>
                <w:color w:val="2D4E80"/>
                <w:sz w:val="22"/>
                <w:szCs w:val="22"/>
              </w:rPr>
              <w:t>Unit 1 – Financial Capability for the Immediate and Short Term (FCIS)</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By studying FCIS students will gain an appreciation of why money is important through focusing on what money is, attitudes to it, and how it can affect life choices. The unit introduces students to the financial services industry by focusing on the interaction between money, personal finance and the financial services market place. They will gain an appreciation of the differentiation of financial products for savings and the key features of interest and charges on borrowing.</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FCIS has been accredited with 15 credits on the QCF.</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Style w:val="Strong"/>
                <w:rFonts w:ascii="Arial" w:hAnsi="Arial" w:cs="Arial"/>
                <w:color w:val="2D4E80"/>
                <w:sz w:val="22"/>
                <w:szCs w:val="22"/>
              </w:rPr>
              <w:t>Unit 2 – Financial Capability for the Medium and Long Term (FCML)</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 xml:space="preserve">By studying FCML students will gain the ability to plan and manage their financial needs in the medium and long term, with particular reference to the importance of the need to budget for future aspirations and life events. Learners will consider the changing priorities attached to needs, wants and aspirations as individuals progress through the personal life cycle and the role of financial services in assisting lifelong financial planning. Students will gain an understanding of the personal </w:t>
            </w:r>
            <w:r w:rsidRPr="000A6654">
              <w:rPr>
                <w:rFonts w:ascii="Arial" w:hAnsi="Arial" w:cs="Arial"/>
                <w:color w:val="2D4E80"/>
                <w:sz w:val="22"/>
                <w:szCs w:val="22"/>
              </w:rPr>
              <w:lastRenderedPageBreak/>
              <w:t>approaches that individuals take towards risk and rewards and the impact of foreseen and unforeseen influences on financial budgeting.</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FCML has been accredited with 15 credits on the QCF.</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Style w:val="Strong"/>
                <w:rFonts w:ascii="Arial" w:hAnsi="Arial" w:cs="Arial"/>
                <w:color w:val="2D4E80"/>
                <w:sz w:val="22"/>
                <w:szCs w:val="22"/>
              </w:rPr>
              <w:t>Assessment methodology of CeFS</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Both units will be assessed by e-test / written paper made up of the following components:</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l Part A – 45-minute multiple-choice examination: 35 x 1 mark for each correct answer (total marks: 35 / 100)</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l Part B – 105-minute examination based on a pre-released case study requiring essay responses to 5 questions</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l Part B – spelling, punctuation and grammar to be marked through the essay responses (total marks 5 / 100)</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A total of 200 marks are available from both units comprising 100 marks per unit.</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The pass mark for each component of the unit assessment will be 40%.</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 </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Style w:val="Strong"/>
                <w:rFonts w:ascii="Arial" w:hAnsi="Arial" w:cs="Arial"/>
                <w:color w:val="2D4E80"/>
                <w:sz w:val="22"/>
                <w:szCs w:val="22"/>
              </w:rPr>
              <w:t>Grading system</w:t>
            </w:r>
          </w:p>
          <w:p w:rsidR="00A06DBC" w:rsidRPr="000A6654" w:rsidRDefault="00A06DBC" w:rsidP="00A06DBC">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Grade UCAS Tariff points</w:t>
            </w:r>
          </w:p>
          <w:tbl>
            <w:tblPr>
              <w:tblW w:w="0" w:type="auto"/>
              <w:tblBorders>
                <w:top w:val="single" w:sz="6" w:space="0" w:color="94BCDF"/>
                <w:left w:val="single" w:sz="6" w:space="0" w:color="94BCDF"/>
                <w:bottom w:val="single" w:sz="6" w:space="0" w:color="94BCDF"/>
                <w:right w:val="single" w:sz="6" w:space="0" w:color="94BCDF"/>
              </w:tblBorders>
              <w:tblCellMar>
                <w:top w:w="15" w:type="dxa"/>
                <w:left w:w="15" w:type="dxa"/>
                <w:bottom w:w="15" w:type="dxa"/>
                <w:right w:w="15" w:type="dxa"/>
              </w:tblCellMar>
              <w:tblLook w:val="04A0" w:firstRow="1" w:lastRow="0" w:firstColumn="1" w:lastColumn="0" w:noHBand="0" w:noVBand="1"/>
            </w:tblPr>
            <w:tblGrid>
              <w:gridCol w:w="324"/>
              <w:gridCol w:w="336"/>
            </w:tblGrid>
            <w:tr w:rsidR="00A06DBC" w:rsidRPr="000A6654" w:rsidTr="00A06DBC">
              <w:tc>
                <w:tcPr>
                  <w:tcW w:w="0" w:type="auto"/>
                  <w:tcBorders>
                    <w:top w:val="single" w:sz="6" w:space="0" w:color="94BCDF"/>
                    <w:left w:val="single" w:sz="6" w:space="0" w:color="94BCDF"/>
                    <w:bottom w:val="single" w:sz="6" w:space="0" w:color="94BCDF"/>
                    <w:right w:val="single" w:sz="6" w:space="0" w:color="94BCDF"/>
                  </w:tcBorders>
                  <w:vAlign w:val="center"/>
                  <w:hideMark/>
                </w:tcPr>
                <w:p w:rsidR="00A06DBC" w:rsidRPr="000A6654" w:rsidRDefault="00A06DBC" w:rsidP="00A06DBC">
                  <w:pPr>
                    <w:spacing w:after="285"/>
                    <w:rPr>
                      <w:rFonts w:ascii="Arial" w:hAnsi="Arial" w:cs="Arial"/>
                    </w:rPr>
                  </w:pPr>
                  <w:r w:rsidRPr="000A6654">
                    <w:rPr>
                      <w:rFonts w:ascii="Arial" w:hAnsi="Arial" w:cs="Arial"/>
                    </w:rPr>
                    <w:t> A*</w:t>
                  </w:r>
                </w:p>
              </w:tc>
              <w:tc>
                <w:tcPr>
                  <w:tcW w:w="0" w:type="auto"/>
                  <w:tcBorders>
                    <w:top w:val="single" w:sz="6" w:space="0" w:color="94BCDF"/>
                    <w:left w:val="single" w:sz="6" w:space="0" w:color="94BCDF"/>
                    <w:bottom w:val="single" w:sz="6" w:space="0" w:color="94BCDF"/>
                    <w:right w:val="single" w:sz="6" w:space="0" w:color="94BCDF"/>
                  </w:tcBorders>
                  <w:vAlign w:val="center"/>
                  <w:hideMark/>
                </w:tcPr>
                <w:p w:rsidR="00A06DBC" w:rsidRPr="000A6654" w:rsidRDefault="00A06DBC" w:rsidP="00A06DBC">
                  <w:pPr>
                    <w:spacing w:after="285"/>
                    <w:rPr>
                      <w:rFonts w:ascii="Arial" w:hAnsi="Arial" w:cs="Arial"/>
                    </w:rPr>
                  </w:pPr>
                  <w:r w:rsidRPr="000A6654">
                    <w:rPr>
                      <w:rFonts w:ascii="Arial" w:hAnsi="Arial" w:cs="Arial"/>
                    </w:rPr>
                    <w:t>70 </w:t>
                  </w:r>
                </w:p>
              </w:tc>
            </w:tr>
            <w:tr w:rsidR="00A06DBC" w:rsidRPr="000A6654" w:rsidTr="00A06DBC">
              <w:tc>
                <w:tcPr>
                  <w:tcW w:w="0" w:type="auto"/>
                  <w:tcBorders>
                    <w:top w:val="single" w:sz="6" w:space="0" w:color="94BCDF"/>
                    <w:left w:val="single" w:sz="6" w:space="0" w:color="94BCDF"/>
                    <w:bottom w:val="single" w:sz="6" w:space="0" w:color="94BCDF"/>
                    <w:right w:val="single" w:sz="6" w:space="0" w:color="94BCDF"/>
                  </w:tcBorders>
                  <w:vAlign w:val="center"/>
                  <w:hideMark/>
                </w:tcPr>
                <w:p w:rsidR="00A06DBC" w:rsidRPr="000A6654" w:rsidRDefault="00A06DBC" w:rsidP="00A06DBC">
                  <w:pPr>
                    <w:spacing w:after="285"/>
                    <w:rPr>
                      <w:rFonts w:ascii="Arial" w:hAnsi="Arial" w:cs="Arial"/>
                    </w:rPr>
                  </w:pPr>
                  <w:r w:rsidRPr="000A6654">
                    <w:rPr>
                      <w:rFonts w:ascii="Arial" w:hAnsi="Arial" w:cs="Arial"/>
                    </w:rPr>
                    <w:t> A</w:t>
                  </w:r>
                </w:p>
              </w:tc>
              <w:tc>
                <w:tcPr>
                  <w:tcW w:w="0" w:type="auto"/>
                  <w:tcBorders>
                    <w:top w:val="single" w:sz="6" w:space="0" w:color="94BCDF"/>
                    <w:left w:val="single" w:sz="6" w:space="0" w:color="94BCDF"/>
                    <w:bottom w:val="single" w:sz="6" w:space="0" w:color="94BCDF"/>
                    <w:right w:val="single" w:sz="6" w:space="0" w:color="94BCDF"/>
                  </w:tcBorders>
                  <w:vAlign w:val="center"/>
                  <w:hideMark/>
                </w:tcPr>
                <w:p w:rsidR="00A06DBC" w:rsidRPr="000A6654" w:rsidRDefault="00A06DBC" w:rsidP="00A06DBC">
                  <w:pPr>
                    <w:spacing w:after="285"/>
                    <w:rPr>
                      <w:rFonts w:ascii="Arial" w:hAnsi="Arial" w:cs="Arial"/>
                    </w:rPr>
                  </w:pPr>
                  <w:r w:rsidRPr="000A6654">
                    <w:rPr>
                      <w:rFonts w:ascii="Arial" w:hAnsi="Arial" w:cs="Arial"/>
                    </w:rPr>
                    <w:t> 60</w:t>
                  </w:r>
                </w:p>
              </w:tc>
            </w:tr>
            <w:tr w:rsidR="00A06DBC" w:rsidRPr="000A6654" w:rsidTr="00A06DBC">
              <w:tc>
                <w:tcPr>
                  <w:tcW w:w="0" w:type="auto"/>
                  <w:tcBorders>
                    <w:top w:val="single" w:sz="6" w:space="0" w:color="94BCDF"/>
                    <w:left w:val="single" w:sz="6" w:space="0" w:color="94BCDF"/>
                    <w:bottom w:val="single" w:sz="6" w:space="0" w:color="94BCDF"/>
                    <w:right w:val="single" w:sz="6" w:space="0" w:color="94BCDF"/>
                  </w:tcBorders>
                  <w:vAlign w:val="center"/>
                  <w:hideMark/>
                </w:tcPr>
                <w:p w:rsidR="00A06DBC" w:rsidRPr="000A6654" w:rsidRDefault="00A06DBC" w:rsidP="00A06DBC">
                  <w:pPr>
                    <w:spacing w:after="285"/>
                    <w:rPr>
                      <w:rFonts w:ascii="Arial" w:hAnsi="Arial" w:cs="Arial"/>
                    </w:rPr>
                  </w:pPr>
                  <w:r w:rsidRPr="000A6654">
                    <w:rPr>
                      <w:rFonts w:ascii="Arial" w:hAnsi="Arial" w:cs="Arial"/>
                    </w:rPr>
                    <w:t> B</w:t>
                  </w:r>
                </w:p>
              </w:tc>
              <w:tc>
                <w:tcPr>
                  <w:tcW w:w="0" w:type="auto"/>
                  <w:tcBorders>
                    <w:top w:val="single" w:sz="6" w:space="0" w:color="94BCDF"/>
                    <w:left w:val="single" w:sz="6" w:space="0" w:color="94BCDF"/>
                    <w:bottom w:val="single" w:sz="6" w:space="0" w:color="94BCDF"/>
                    <w:right w:val="single" w:sz="6" w:space="0" w:color="94BCDF"/>
                  </w:tcBorders>
                  <w:vAlign w:val="center"/>
                  <w:hideMark/>
                </w:tcPr>
                <w:p w:rsidR="00A06DBC" w:rsidRPr="000A6654" w:rsidRDefault="00A06DBC" w:rsidP="00A06DBC">
                  <w:pPr>
                    <w:spacing w:after="285"/>
                    <w:rPr>
                      <w:rFonts w:ascii="Arial" w:hAnsi="Arial" w:cs="Arial"/>
                    </w:rPr>
                  </w:pPr>
                  <w:r w:rsidRPr="000A6654">
                    <w:rPr>
                      <w:rFonts w:ascii="Arial" w:hAnsi="Arial" w:cs="Arial"/>
                    </w:rPr>
                    <w:t> 50</w:t>
                  </w:r>
                </w:p>
              </w:tc>
            </w:tr>
            <w:tr w:rsidR="00A06DBC" w:rsidRPr="000A6654" w:rsidTr="00A06DBC">
              <w:tc>
                <w:tcPr>
                  <w:tcW w:w="0" w:type="auto"/>
                  <w:tcBorders>
                    <w:top w:val="single" w:sz="6" w:space="0" w:color="94BCDF"/>
                    <w:left w:val="single" w:sz="6" w:space="0" w:color="94BCDF"/>
                    <w:bottom w:val="single" w:sz="6" w:space="0" w:color="94BCDF"/>
                    <w:right w:val="single" w:sz="6" w:space="0" w:color="94BCDF"/>
                  </w:tcBorders>
                  <w:vAlign w:val="center"/>
                  <w:hideMark/>
                </w:tcPr>
                <w:p w:rsidR="00A06DBC" w:rsidRPr="000A6654" w:rsidRDefault="00A06DBC" w:rsidP="00A06DBC">
                  <w:pPr>
                    <w:spacing w:after="285"/>
                    <w:rPr>
                      <w:rFonts w:ascii="Arial" w:hAnsi="Arial" w:cs="Arial"/>
                    </w:rPr>
                  </w:pPr>
                  <w:r w:rsidRPr="000A6654">
                    <w:rPr>
                      <w:rFonts w:ascii="Arial" w:hAnsi="Arial" w:cs="Arial"/>
                    </w:rPr>
                    <w:t> C</w:t>
                  </w:r>
                </w:p>
              </w:tc>
              <w:tc>
                <w:tcPr>
                  <w:tcW w:w="0" w:type="auto"/>
                  <w:tcBorders>
                    <w:top w:val="single" w:sz="6" w:space="0" w:color="94BCDF"/>
                    <w:left w:val="single" w:sz="6" w:space="0" w:color="94BCDF"/>
                    <w:bottom w:val="single" w:sz="6" w:space="0" w:color="94BCDF"/>
                    <w:right w:val="single" w:sz="6" w:space="0" w:color="94BCDF"/>
                  </w:tcBorders>
                  <w:vAlign w:val="center"/>
                  <w:hideMark/>
                </w:tcPr>
                <w:p w:rsidR="00A06DBC" w:rsidRPr="000A6654" w:rsidRDefault="00A06DBC" w:rsidP="00A06DBC">
                  <w:pPr>
                    <w:spacing w:after="285"/>
                    <w:rPr>
                      <w:rFonts w:ascii="Arial" w:hAnsi="Arial" w:cs="Arial"/>
                    </w:rPr>
                  </w:pPr>
                  <w:r w:rsidRPr="000A6654">
                    <w:rPr>
                      <w:rFonts w:ascii="Arial" w:hAnsi="Arial" w:cs="Arial"/>
                    </w:rPr>
                    <w:t> 40</w:t>
                  </w:r>
                </w:p>
              </w:tc>
            </w:tr>
            <w:tr w:rsidR="00A06DBC" w:rsidRPr="000A6654" w:rsidTr="00A06DBC">
              <w:tc>
                <w:tcPr>
                  <w:tcW w:w="0" w:type="auto"/>
                  <w:tcBorders>
                    <w:top w:val="single" w:sz="6" w:space="0" w:color="94BCDF"/>
                    <w:left w:val="single" w:sz="6" w:space="0" w:color="94BCDF"/>
                    <w:bottom w:val="single" w:sz="6" w:space="0" w:color="94BCDF"/>
                    <w:right w:val="single" w:sz="6" w:space="0" w:color="94BCDF"/>
                  </w:tcBorders>
                  <w:vAlign w:val="center"/>
                  <w:hideMark/>
                </w:tcPr>
                <w:p w:rsidR="00A06DBC" w:rsidRPr="000A6654" w:rsidRDefault="00A06DBC" w:rsidP="00A06DBC">
                  <w:pPr>
                    <w:spacing w:after="285"/>
                    <w:rPr>
                      <w:rFonts w:ascii="Arial" w:hAnsi="Arial" w:cs="Arial"/>
                    </w:rPr>
                  </w:pPr>
                  <w:r w:rsidRPr="000A6654">
                    <w:rPr>
                      <w:rFonts w:ascii="Arial" w:hAnsi="Arial" w:cs="Arial"/>
                    </w:rPr>
                    <w:t> D</w:t>
                  </w:r>
                </w:p>
              </w:tc>
              <w:tc>
                <w:tcPr>
                  <w:tcW w:w="0" w:type="auto"/>
                  <w:tcBorders>
                    <w:top w:val="single" w:sz="6" w:space="0" w:color="94BCDF"/>
                    <w:left w:val="single" w:sz="6" w:space="0" w:color="94BCDF"/>
                    <w:bottom w:val="single" w:sz="6" w:space="0" w:color="94BCDF"/>
                    <w:right w:val="single" w:sz="6" w:space="0" w:color="94BCDF"/>
                  </w:tcBorders>
                  <w:vAlign w:val="center"/>
                  <w:hideMark/>
                </w:tcPr>
                <w:p w:rsidR="00A06DBC" w:rsidRPr="000A6654" w:rsidRDefault="00A06DBC" w:rsidP="00A06DBC">
                  <w:pPr>
                    <w:spacing w:after="285"/>
                    <w:rPr>
                      <w:rFonts w:ascii="Arial" w:hAnsi="Arial" w:cs="Arial"/>
                    </w:rPr>
                  </w:pPr>
                  <w:r w:rsidRPr="000A6654">
                    <w:rPr>
                      <w:rFonts w:ascii="Arial" w:hAnsi="Arial" w:cs="Arial"/>
                    </w:rPr>
                    <w:t> 30</w:t>
                  </w:r>
                </w:p>
              </w:tc>
            </w:tr>
            <w:tr w:rsidR="00A06DBC" w:rsidRPr="000A6654" w:rsidTr="00A06DBC">
              <w:tc>
                <w:tcPr>
                  <w:tcW w:w="0" w:type="auto"/>
                  <w:tcBorders>
                    <w:top w:val="single" w:sz="6" w:space="0" w:color="94BCDF"/>
                    <w:left w:val="single" w:sz="6" w:space="0" w:color="94BCDF"/>
                    <w:bottom w:val="single" w:sz="6" w:space="0" w:color="94BCDF"/>
                    <w:right w:val="single" w:sz="6" w:space="0" w:color="94BCDF"/>
                  </w:tcBorders>
                  <w:vAlign w:val="center"/>
                  <w:hideMark/>
                </w:tcPr>
                <w:p w:rsidR="00A06DBC" w:rsidRPr="000A6654" w:rsidRDefault="00A06DBC" w:rsidP="00A06DBC">
                  <w:pPr>
                    <w:spacing w:after="285"/>
                    <w:rPr>
                      <w:rFonts w:ascii="Arial" w:hAnsi="Arial" w:cs="Arial"/>
                    </w:rPr>
                  </w:pPr>
                  <w:r w:rsidRPr="000A6654">
                    <w:rPr>
                      <w:rFonts w:ascii="Arial" w:hAnsi="Arial" w:cs="Arial"/>
                    </w:rPr>
                    <w:t> E</w:t>
                  </w:r>
                </w:p>
              </w:tc>
              <w:tc>
                <w:tcPr>
                  <w:tcW w:w="0" w:type="auto"/>
                  <w:tcBorders>
                    <w:top w:val="single" w:sz="6" w:space="0" w:color="94BCDF"/>
                    <w:left w:val="single" w:sz="6" w:space="0" w:color="94BCDF"/>
                    <w:bottom w:val="single" w:sz="6" w:space="0" w:color="94BCDF"/>
                    <w:right w:val="single" w:sz="6" w:space="0" w:color="94BCDF"/>
                  </w:tcBorders>
                  <w:vAlign w:val="center"/>
                  <w:hideMark/>
                </w:tcPr>
                <w:p w:rsidR="00A06DBC" w:rsidRPr="000A6654" w:rsidRDefault="00A06DBC" w:rsidP="00A06DBC">
                  <w:pPr>
                    <w:spacing w:after="285"/>
                    <w:rPr>
                      <w:rFonts w:ascii="Arial" w:hAnsi="Arial" w:cs="Arial"/>
                    </w:rPr>
                  </w:pPr>
                  <w:r w:rsidRPr="000A6654">
                    <w:rPr>
                      <w:rFonts w:ascii="Arial" w:hAnsi="Arial" w:cs="Arial"/>
                    </w:rPr>
                    <w:t> 20</w:t>
                  </w:r>
                </w:p>
              </w:tc>
            </w:tr>
          </w:tbl>
          <w:p w:rsidR="00A06DBC" w:rsidRPr="000A6654" w:rsidRDefault="00A06DBC" w:rsidP="006A0364">
            <w:pPr>
              <w:rPr>
                <w:rFonts w:ascii="Arial" w:hAnsi="Arial" w:cs="Arial"/>
              </w:rPr>
            </w:pPr>
          </w:p>
          <w:p w:rsidR="00A06DBC" w:rsidRPr="000A6654" w:rsidRDefault="00A06DBC" w:rsidP="00A06DBC">
            <w:pPr>
              <w:shd w:val="clear" w:color="auto" w:fill="CFDBE9"/>
              <w:spacing w:after="360"/>
              <w:rPr>
                <w:rFonts w:ascii="Arial" w:eastAsia="Times New Roman" w:hAnsi="Arial" w:cs="Arial"/>
                <w:color w:val="2D4E80"/>
                <w:lang w:eastAsia="en-GB"/>
              </w:rPr>
            </w:pPr>
            <w:r w:rsidRPr="000A6654">
              <w:rPr>
                <w:rFonts w:ascii="Arial" w:eastAsia="Times New Roman" w:hAnsi="Arial" w:cs="Arial"/>
                <w:b/>
                <w:bCs/>
                <w:color w:val="2D4E80"/>
                <w:u w:val="single"/>
                <w:lang w:eastAsia="en-GB"/>
              </w:rPr>
              <w:t>HOMEWORK POLICY</w:t>
            </w:r>
          </w:p>
          <w:p w:rsidR="00A06DBC" w:rsidRPr="000A6654" w:rsidRDefault="00A06DBC" w:rsidP="00A06DBC">
            <w:pPr>
              <w:shd w:val="clear" w:color="auto" w:fill="CFDBE9"/>
              <w:spacing w:after="360"/>
              <w:rPr>
                <w:rFonts w:ascii="Arial" w:eastAsia="Times New Roman" w:hAnsi="Arial" w:cs="Arial"/>
                <w:color w:val="2D4E80"/>
                <w:lang w:eastAsia="en-GB"/>
              </w:rPr>
            </w:pPr>
            <w:r w:rsidRPr="000A6654">
              <w:rPr>
                <w:rFonts w:ascii="Arial" w:eastAsia="Times New Roman" w:hAnsi="Arial" w:cs="Arial"/>
                <w:color w:val="2D4E80"/>
                <w:lang w:eastAsia="en-GB"/>
              </w:rPr>
              <w:t>At A level, homework is an essential part of exam preparation. Students are expected to match the number of hours in lessons with additional reading and homework outside of the lesson. Some of this will be formally set work in the form of questions, essays, preparation etc. However, students are also expected to take responsibility for re-reading the material covered in class, reading around the material and preparing revision notes in their own time.</w:t>
            </w:r>
          </w:p>
          <w:p w:rsidR="006A0364" w:rsidRPr="000A6654" w:rsidRDefault="006A0364" w:rsidP="006A0364">
            <w:pPr>
              <w:rPr>
                <w:rFonts w:ascii="Arial" w:hAnsi="Arial" w:cs="Arial"/>
              </w:rPr>
            </w:pPr>
          </w:p>
        </w:tc>
      </w:tr>
      <w:tr w:rsidR="006A0364" w:rsidRPr="000A6654" w:rsidTr="00160E1C">
        <w:tc>
          <w:tcPr>
            <w:tcW w:w="9912" w:type="dxa"/>
          </w:tcPr>
          <w:p w:rsidR="006A0364" w:rsidRPr="000A6654" w:rsidRDefault="006A0364" w:rsidP="006A0364">
            <w:pPr>
              <w:rPr>
                <w:rFonts w:ascii="Arial" w:hAnsi="Arial" w:cs="Arial"/>
                <w:b/>
              </w:rPr>
            </w:pPr>
            <w:r w:rsidRPr="000A6654">
              <w:rPr>
                <w:rFonts w:ascii="Arial" w:hAnsi="Arial" w:cs="Arial"/>
                <w:b/>
              </w:rPr>
              <w:lastRenderedPageBreak/>
              <w:t xml:space="preserve">Enrichment: please include information here about the enrichment opportunities offered by your department. These would typically include clubs, trips, online departmental areas besides the website and school events </w:t>
            </w:r>
          </w:p>
          <w:p w:rsidR="006A0364" w:rsidRPr="000A6654" w:rsidRDefault="006A0364" w:rsidP="006A0364">
            <w:pPr>
              <w:rPr>
                <w:rFonts w:ascii="Arial" w:hAnsi="Arial" w:cs="Arial"/>
              </w:rPr>
            </w:pPr>
          </w:p>
        </w:tc>
      </w:tr>
      <w:tr w:rsidR="006A0364" w:rsidRPr="000A6654" w:rsidTr="00160E1C">
        <w:tc>
          <w:tcPr>
            <w:tcW w:w="9912" w:type="dxa"/>
          </w:tcPr>
          <w:p w:rsidR="006A0364" w:rsidRPr="000A6654" w:rsidRDefault="006A0364" w:rsidP="006A0364">
            <w:pPr>
              <w:rPr>
                <w:rFonts w:ascii="Arial" w:hAnsi="Arial" w:cs="Arial"/>
                <w:b/>
              </w:rPr>
            </w:pPr>
            <w:r w:rsidRPr="000A6654">
              <w:rPr>
                <w:rFonts w:ascii="Arial" w:hAnsi="Arial" w:cs="Arial"/>
                <w:b/>
              </w:rPr>
              <w:t xml:space="preserve">Marking policy: below is a summary of the school marking policy, it will form the </w:t>
            </w:r>
            <w:r w:rsidR="00447AFF" w:rsidRPr="000A6654">
              <w:rPr>
                <w:rFonts w:ascii="Arial" w:hAnsi="Arial" w:cs="Arial"/>
                <w:b/>
              </w:rPr>
              <w:t>top</w:t>
            </w:r>
            <w:r w:rsidRPr="000A6654">
              <w:rPr>
                <w:rFonts w:ascii="Arial" w:hAnsi="Arial" w:cs="Arial"/>
                <w:b/>
              </w:rPr>
              <w:t xml:space="preserve"> section for each department</w:t>
            </w:r>
            <w:r w:rsidR="00447AFF" w:rsidRPr="000A6654">
              <w:rPr>
                <w:rFonts w:ascii="Arial" w:hAnsi="Arial" w:cs="Arial"/>
                <w:b/>
              </w:rPr>
              <w:t xml:space="preserve">. Underneath this you can add any amendments specific to your subject. </w:t>
            </w:r>
          </w:p>
          <w:p w:rsidR="006A0364" w:rsidRPr="000A6654" w:rsidRDefault="006A0364" w:rsidP="006A0364">
            <w:pPr>
              <w:rPr>
                <w:rFonts w:ascii="Arial" w:hAnsi="Arial" w:cs="Arial"/>
                <w:b/>
              </w:rPr>
            </w:pPr>
          </w:p>
          <w:p w:rsidR="006A0364" w:rsidRPr="000A6654" w:rsidRDefault="00830718" w:rsidP="00830718">
            <w:pPr>
              <w:rPr>
                <w:rFonts w:ascii="Arial" w:hAnsi="Arial" w:cs="Arial"/>
              </w:rPr>
            </w:pPr>
            <w:r w:rsidRPr="000A6654">
              <w:rPr>
                <w:rFonts w:ascii="Arial" w:hAnsi="Arial" w:cs="Arial"/>
              </w:rPr>
              <w:t>At the core of our approach to marking at JRCS is task marking. Please see the link below which explains what it is and how we apply it at JRCS.</w:t>
            </w:r>
          </w:p>
          <w:p w:rsidR="00830718" w:rsidRPr="000A6654" w:rsidRDefault="00830718" w:rsidP="00830718">
            <w:pPr>
              <w:rPr>
                <w:rFonts w:ascii="Arial" w:hAnsi="Arial" w:cs="Arial"/>
              </w:rPr>
            </w:pPr>
          </w:p>
          <w:p w:rsidR="00830718" w:rsidRPr="000A6654" w:rsidRDefault="00C4211D" w:rsidP="00830718">
            <w:pPr>
              <w:rPr>
                <w:rFonts w:ascii="Arial" w:hAnsi="Arial" w:cs="Arial"/>
              </w:rPr>
            </w:pPr>
            <w:hyperlink r:id="rId5" w:history="1">
              <w:r w:rsidR="00830718" w:rsidRPr="000A6654">
                <w:rPr>
                  <w:rStyle w:val="Hyperlink"/>
                  <w:rFonts w:ascii="Arial" w:hAnsi="Arial" w:cs="Arial"/>
                </w:rPr>
                <w:t>T:\Teaching and Learning Policy 2014-15\Task marking at JRCS Nov 15.docx</w:t>
              </w:r>
            </w:hyperlink>
          </w:p>
          <w:p w:rsidR="00830718" w:rsidRPr="000A6654" w:rsidRDefault="00830718" w:rsidP="00830718">
            <w:pPr>
              <w:rPr>
                <w:rFonts w:ascii="Arial" w:hAnsi="Arial" w:cs="Arial"/>
              </w:rPr>
            </w:pPr>
          </w:p>
          <w:p w:rsidR="00830718" w:rsidRPr="000A6654" w:rsidRDefault="00830718" w:rsidP="00447AFF">
            <w:pPr>
              <w:rPr>
                <w:rFonts w:ascii="Arial" w:hAnsi="Arial" w:cs="Arial"/>
              </w:rPr>
            </w:pPr>
            <w:r w:rsidRPr="000A6654">
              <w:rPr>
                <w:rFonts w:ascii="Arial" w:hAnsi="Arial" w:cs="Arial"/>
              </w:rPr>
              <w:t xml:space="preserve">In </w:t>
            </w:r>
            <w:r w:rsidR="00447AFF" w:rsidRPr="000A6654">
              <w:rPr>
                <w:rFonts w:ascii="Arial" w:hAnsi="Arial" w:cs="Arial"/>
              </w:rPr>
              <w:t xml:space="preserve">non-practical </w:t>
            </w:r>
            <w:r w:rsidRPr="000A6654">
              <w:rPr>
                <w:rFonts w:ascii="Arial" w:hAnsi="Arial" w:cs="Arial"/>
              </w:rPr>
              <w:t xml:space="preserve">subjects </w:t>
            </w:r>
            <w:r w:rsidR="00447AFF" w:rsidRPr="000A6654">
              <w:rPr>
                <w:rFonts w:ascii="Arial" w:hAnsi="Arial" w:cs="Arial"/>
              </w:rPr>
              <w:t xml:space="preserve">one substantial piece of </w:t>
            </w:r>
            <w:r w:rsidRPr="000A6654">
              <w:rPr>
                <w:rFonts w:ascii="Arial" w:hAnsi="Arial" w:cs="Arial"/>
              </w:rPr>
              <w:t xml:space="preserve">work will be task marked </w:t>
            </w:r>
            <w:r w:rsidR="00447AFF" w:rsidRPr="000A6654">
              <w:rPr>
                <w:rFonts w:ascii="Arial" w:hAnsi="Arial" w:cs="Arial"/>
              </w:rPr>
              <w:t xml:space="preserve">at least </w:t>
            </w:r>
            <w:r w:rsidRPr="000A6654">
              <w:rPr>
                <w:rFonts w:ascii="Arial" w:hAnsi="Arial" w:cs="Arial"/>
              </w:rPr>
              <w:t xml:space="preserve">once every eight hours of teaching. </w:t>
            </w:r>
            <w:r w:rsidR="00447AFF" w:rsidRPr="000A6654">
              <w:rPr>
                <w:rFonts w:ascii="Arial" w:hAnsi="Arial" w:cs="Arial"/>
              </w:rPr>
              <w:t xml:space="preserve">Students will respond to the tasks and they will be checked by staff. </w:t>
            </w:r>
            <w:r w:rsidRPr="000A6654">
              <w:rPr>
                <w:rFonts w:ascii="Arial" w:hAnsi="Arial" w:cs="Arial"/>
              </w:rPr>
              <w:t xml:space="preserve">In between that time </w:t>
            </w:r>
            <w:r w:rsidR="00447AFF" w:rsidRPr="000A6654">
              <w:rPr>
                <w:rFonts w:ascii="Arial" w:hAnsi="Arial" w:cs="Arial"/>
              </w:rPr>
              <w:t xml:space="preserve">students’ work may be peer or self-assessed or briefly checked by staff. </w:t>
            </w:r>
          </w:p>
          <w:p w:rsidR="00447AFF" w:rsidRPr="000A6654" w:rsidRDefault="00447AFF" w:rsidP="00447AFF">
            <w:pPr>
              <w:rPr>
                <w:rFonts w:ascii="Arial" w:hAnsi="Arial" w:cs="Arial"/>
              </w:rPr>
            </w:pPr>
          </w:p>
          <w:p w:rsidR="00447AFF" w:rsidRPr="000A6654" w:rsidRDefault="00447AFF" w:rsidP="00447AFF">
            <w:pPr>
              <w:rPr>
                <w:rFonts w:ascii="Arial" w:hAnsi="Arial" w:cs="Arial"/>
              </w:rPr>
            </w:pPr>
            <w:r w:rsidRPr="000A6654">
              <w:rPr>
                <w:rFonts w:ascii="Arial" w:hAnsi="Arial" w:cs="Arial"/>
              </w:rPr>
              <w:t xml:space="preserve">It is likely the same piece of work will be assessed for literacy. Staff will mark work using the literacy marking code: </w:t>
            </w:r>
          </w:p>
          <w:p w:rsidR="00914118" w:rsidRPr="000A6654" w:rsidRDefault="00914118" w:rsidP="00447AFF">
            <w:pPr>
              <w:rPr>
                <w:rFonts w:ascii="Arial" w:hAnsi="Arial" w:cs="Arial"/>
              </w:rPr>
            </w:pPr>
          </w:p>
          <w:p w:rsidR="00914118" w:rsidRPr="000A6654" w:rsidRDefault="00914118" w:rsidP="00447AFF">
            <w:pPr>
              <w:rPr>
                <w:rFonts w:ascii="Arial" w:hAnsi="Arial" w:cs="Arial"/>
              </w:rPr>
            </w:pPr>
          </w:p>
          <w:p w:rsidR="00914118" w:rsidRPr="000A6654" w:rsidRDefault="00914118" w:rsidP="00447AFF">
            <w:pPr>
              <w:rPr>
                <w:rFonts w:ascii="Arial" w:hAnsi="Arial" w:cs="Arial"/>
              </w:rPr>
            </w:pPr>
          </w:p>
          <w:p w:rsidR="00914118" w:rsidRPr="000A6654" w:rsidRDefault="00914118" w:rsidP="00447AFF">
            <w:pPr>
              <w:rPr>
                <w:rFonts w:ascii="Arial" w:hAnsi="Arial" w:cs="Arial"/>
              </w:rPr>
            </w:pPr>
          </w:p>
          <w:p w:rsidR="00914118" w:rsidRPr="000A6654" w:rsidRDefault="00914118" w:rsidP="00447AFF">
            <w:pPr>
              <w:rPr>
                <w:rFonts w:ascii="Arial" w:hAnsi="Arial" w:cs="Arial"/>
              </w:rPr>
            </w:pPr>
          </w:p>
          <w:p w:rsidR="00914118" w:rsidRPr="000A6654" w:rsidRDefault="00914118" w:rsidP="00447AFF">
            <w:pPr>
              <w:rPr>
                <w:rFonts w:ascii="Arial" w:hAnsi="Arial" w:cs="Arial"/>
              </w:rPr>
            </w:pPr>
          </w:p>
          <w:p w:rsidR="00447AFF" w:rsidRPr="000A6654" w:rsidRDefault="00447AFF" w:rsidP="00447AFF">
            <w:pPr>
              <w:rPr>
                <w:rFonts w:ascii="Arial" w:hAnsi="Arial" w:cs="Arial"/>
              </w:rPr>
            </w:pPr>
          </w:p>
          <w:p w:rsidR="00447AFF" w:rsidRPr="000A6654" w:rsidRDefault="00914118" w:rsidP="00447AFF">
            <w:pPr>
              <w:ind w:left="1440" w:firstLine="720"/>
              <w:rPr>
                <w:rFonts w:ascii="Arial" w:hAnsi="Arial" w:cs="Arial"/>
              </w:rPr>
            </w:pPr>
            <w:r w:rsidRPr="000A6654">
              <w:rPr>
                <w:rFonts w:ascii="Arial" w:hAnsi="Arial" w:cs="Arial"/>
                <w:noProof/>
                <w:lang w:eastAsia="en-GB"/>
              </w:rPr>
              <mc:AlternateContent>
                <mc:Choice Requires="wps">
                  <w:drawing>
                    <wp:anchor distT="0" distB="0" distL="114300" distR="114300" simplePos="0" relativeHeight="251659264" behindDoc="0" locked="0" layoutInCell="1" allowOverlap="1" wp14:anchorId="1B608BBA" wp14:editId="61DD14F8">
                      <wp:simplePos x="0" y="0"/>
                      <wp:positionH relativeFrom="column">
                        <wp:posOffset>702310</wp:posOffset>
                      </wp:positionH>
                      <wp:positionV relativeFrom="paragraph">
                        <wp:posOffset>112395</wp:posOffset>
                      </wp:positionV>
                      <wp:extent cx="3914775" cy="13811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914775" cy="1381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DA999" id="Rectangle 1" o:spid="_x0000_s1026" style="position:absolute;margin-left:55.3pt;margin-top:8.85pt;width:308.2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" filled="f" strokecolor="black [3213]" strokeweight="1pt"/>
                  </w:pict>
                </mc:Fallback>
              </mc:AlternateContent>
            </w:r>
          </w:p>
          <w:p w:rsidR="00447AFF" w:rsidRPr="000A6654" w:rsidRDefault="00447AFF" w:rsidP="00447AFF">
            <w:pPr>
              <w:ind w:left="1440" w:firstLine="720"/>
              <w:rPr>
                <w:rFonts w:ascii="Arial" w:hAnsi="Arial" w:cs="Arial"/>
              </w:rPr>
            </w:pPr>
            <w:r w:rsidRPr="000A6654">
              <w:rPr>
                <w:rFonts w:ascii="Arial" w:hAnsi="Arial" w:cs="Arial"/>
                <w:b/>
              </w:rPr>
              <w:t>Sp</w:t>
            </w:r>
            <w:r w:rsidRPr="000A6654">
              <w:rPr>
                <w:rFonts w:ascii="Arial" w:hAnsi="Arial" w:cs="Arial"/>
              </w:rPr>
              <w:t xml:space="preserve"> </w:t>
            </w:r>
            <w:r w:rsidRPr="000A6654">
              <w:rPr>
                <w:rFonts w:ascii="Arial" w:hAnsi="Arial" w:cs="Arial"/>
              </w:rPr>
              <w:tab/>
              <w:t xml:space="preserve">spelling mistake </w:t>
            </w:r>
          </w:p>
          <w:p w:rsidR="00447AFF" w:rsidRPr="000A6654" w:rsidRDefault="00447AFF" w:rsidP="00447AFF">
            <w:pPr>
              <w:ind w:left="1440" w:firstLine="720"/>
              <w:rPr>
                <w:rFonts w:ascii="Arial" w:hAnsi="Arial" w:cs="Arial"/>
              </w:rPr>
            </w:pPr>
            <w:r w:rsidRPr="000A6654">
              <w:rPr>
                <w:rFonts w:ascii="Arial" w:hAnsi="Arial" w:cs="Arial"/>
                <w:b/>
              </w:rPr>
              <w:t xml:space="preserve">P </w:t>
            </w:r>
            <w:r w:rsidRPr="000A6654">
              <w:rPr>
                <w:rFonts w:ascii="Arial" w:hAnsi="Arial" w:cs="Arial"/>
              </w:rPr>
              <w:tab/>
              <w:t>punctuation mark missing or incorrectly used</w:t>
            </w:r>
          </w:p>
          <w:p w:rsidR="00447AFF" w:rsidRPr="000A6654" w:rsidRDefault="00447AFF" w:rsidP="00447AFF">
            <w:pPr>
              <w:ind w:left="1440" w:firstLine="720"/>
              <w:rPr>
                <w:rFonts w:ascii="Arial" w:hAnsi="Arial" w:cs="Arial"/>
              </w:rPr>
            </w:pPr>
            <w:r w:rsidRPr="000A6654">
              <w:rPr>
                <w:rFonts w:ascii="Arial" w:hAnsi="Arial" w:cs="Arial"/>
                <w:b/>
              </w:rPr>
              <w:t>Voc</w:t>
            </w:r>
            <w:r w:rsidRPr="000A6654">
              <w:rPr>
                <w:rFonts w:ascii="Arial" w:hAnsi="Arial" w:cs="Arial"/>
              </w:rPr>
              <w:t xml:space="preserve"> </w:t>
            </w:r>
            <w:r w:rsidRPr="000A6654">
              <w:rPr>
                <w:rFonts w:ascii="Arial" w:hAnsi="Arial" w:cs="Arial"/>
              </w:rPr>
              <w:tab/>
              <w:t>incorrect use of vocabulary</w:t>
            </w:r>
          </w:p>
          <w:p w:rsidR="00447AFF" w:rsidRPr="000A6654" w:rsidRDefault="00447AFF" w:rsidP="00447AFF">
            <w:pPr>
              <w:ind w:left="1440" w:firstLine="720"/>
              <w:rPr>
                <w:rFonts w:ascii="Arial" w:hAnsi="Arial" w:cs="Arial"/>
              </w:rPr>
            </w:pPr>
            <w:r w:rsidRPr="000A6654">
              <w:rPr>
                <w:rFonts w:ascii="Arial" w:hAnsi="Arial" w:cs="Arial"/>
                <w:b/>
              </w:rPr>
              <w:t xml:space="preserve">^ </w:t>
            </w:r>
            <w:r w:rsidRPr="000A6654">
              <w:rPr>
                <w:rFonts w:ascii="Arial" w:hAnsi="Arial" w:cs="Arial"/>
              </w:rPr>
              <w:tab/>
              <w:t>word missed out of sentence</w:t>
            </w:r>
          </w:p>
          <w:p w:rsidR="00447AFF" w:rsidRPr="000A6654" w:rsidRDefault="00447AFF" w:rsidP="00447AFF">
            <w:pPr>
              <w:ind w:left="1440" w:firstLine="720"/>
              <w:rPr>
                <w:rFonts w:ascii="Arial" w:hAnsi="Arial" w:cs="Arial"/>
              </w:rPr>
            </w:pPr>
            <w:r w:rsidRPr="000A6654">
              <w:rPr>
                <w:rFonts w:ascii="Arial" w:hAnsi="Arial" w:cs="Arial"/>
                <w:b/>
              </w:rPr>
              <w:t xml:space="preserve">~ </w:t>
            </w:r>
            <w:r w:rsidRPr="000A6654">
              <w:rPr>
                <w:rFonts w:ascii="Arial" w:hAnsi="Arial" w:cs="Arial"/>
              </w:rPr>
              <w:tab/>
              <w:t>unclear meaning or grammar within a sentence</w:t>
            </w:r>
          </w:p>
          <w:p w:rsidR="00447AFF" w:rsidRPr="000A6654" w:rsidRDefault="00447AFF" w:rsidP="00447AFF">
            <w:pPr>
              <w:ind w:left="1440" w:firstLine="720"/>
              <w:rPr>
                <w:rFonts w:ascii="Arial" w:hAnsi="Arial" w:cs="Arial"/>
              </w:rPr>
            </w:pPr>
            <w:r w:rsidRPr="000A6654">
              <w:rPr>
                <w:rFonts w:ascii="Arial" w:hAnsi="Arial" w:cs="Arial"/>
                <w:b/>
              </w:rPr>
              <w:t xml:space="preserve">// </w:t>
            </w:r>
            <w:r w:rsidRPr="000A6654">
              <w:rPr>
                <w:rFonts w:ascii="Arial" w:hAnsi="Arial" w:cs="Arial"/>
              </w:rPr>
              <w:tab/>
              <w:t>new paragraph required</w:t>
            </w:r>
          </w:p>
          <w:p w:rsidR="00447AFF" w:rsidRPr="000A6654" w:rsidRDefault="00447AFF" w:rsidP="00447AFF">
            <w:pPr>
              <w:tabs>
                <w:tab w:val="left" w:pos="2835"/>
              </w:tabs>
              <w:ind w:left="1440" w:firstLine="720"/>
              <w:rPr>
                <w:rFonts w:ascii="Arial" w:hAnsi="Arial" w:cs="Arial"/>
                <w:b/>
              </w:rPr>
            </w:pPr>
            <w:r w:rsidRPr="000A6654">
              <w:rPr>
                <w:rFonts w:ascii="Arial" w:hAnsi="Arial" w:cs="Arial"/>
                <w:b/>
              </w:rPr>
              <w:t>CL</w:t>
            </w:r>
            <w:r w:rsidRPr="000A6654">
              <w:rPr>
                <w:rFonts w:ascii="Arial" w:hAnsi="Arial" w:cs="Arial"/>
                <w:b/>
              </w:rPr>
              <w:tab/>
              <w:t xml:space="preserve"> </w:t>
            </w:r>
            <w:r w:rsidRPr="000A6654">
              <w:rPr>
                <w:rFonts w:ascii="Arial" w:hAnsi="Arial" w:cs="Arial"/>
              </w:rPr>
              <w:t>capital letter error</w:t>
            </w:r>
          </w:p>
          <w:p w:rsidR="00447AFF" w:rsidRPr="000A6654" w:rsidRDefault="00447AFF" w:rsidP="00447AFF">
            <w:pPr>
              <w:ind w:left="1440" w:firstLine="720"/>
              <w:rPr>
                <w:rFonts w:ascii="Arial" w:hAnsi="Arial" w:cs="Arial"/>
                <w:b/>
              </w:rPr>
            </w:pPr>
          </w:p>
          <w:p w:rsidR="0096518B" w:rsidRPr="000A6654" w:rsidRDefault="0096518B" w:rsidP="00447AFF">
            <w:pPr>
              <w:rPr>
                <w:rFonts w:ascii="Arial" w:hAnsi="Arial" w:cs="Arial"/>
                <w:b/>
              </w:rPr>
            </w:pPr>
          </w:p>
          <w:p w:rsidR="0096518B" w:rsidRPr="000A6654" w:rsidRDefault="0096518B" w:rsidP="00447AFF">
            <w:pPr>
              <w:rPr>
                <w:rFonts w:ascii="Arial" w:hAnsi="Arial" w:cs="Arial"/>
                <w:b/>
              </w:rPr>
            </w:pPr>
            <w:r w:rsidRPr="000A6654">
              <w:rPr>
                <w:rFonts w:ascii="Arial" w:hAnsi="Arial" w:cs="Arial"/>
                <w:b/>
              </w:rPr>
              <w:t>Levelling and Assessment</w:t>
            </w:r>
          </w:p>
          <w:p w:rsidR="003F58D2" w:rsidRPr="000A6654" w:rsidRDefault="003F58D2" w:rsidP="00447AFF">
            <w:pPr>
              <w:rPr>
                <w:rFonts w:ascii="Arial" w:hAnsi="Arial" w:cs="Arial"/>
                <w:b/>
              </w:rPr>
            </w:pPr>
          </w:p>
          <w:p w:rsidR="00447AFF" w:rsidRPr="000A6654" w:rsidRDefault="00412ED9" w:rsidP="00412ED9">
            <w:pPr>
              <w:rPr>
                <w:rFonts w:ascii="Arial" w:hAnsi="Arial" w:cs="Arial"/>
                <w:b/>
              </w:rPr>
            </w:pPr>
            <w:r w:rsidRPr="000A6654">
              <w:rPr>
                <w:rFonts w:ascii="Arial" w:hAnsi="Arial" w:cs="Arial"/>
                <w:b/>
              </w:rPr>
              <w:t xml:space="preserve">KS5 </w:t>
            </w:r>
          </w:p>
          <w:p w:rsidR="00412ED9" w:rsidRPr="000A6654" w:rsidRDefault="00412ED9" w:rsidP="00412ED9">
            <w:pPr>
              <w:rPr>
                <w:rFonts w:ascii="Arial" w:hAnsi="Arial" w:cs="Arial"/>
              </w:rPr>
            </w:pPr>
          </w:p>
          <w:p w:rsidR="0089527D" w:rsidRPr="000A6654" w:rsidRDefault="0089527D" w:rsidP="0089527D">
            <w:pPr>
              <w:rPr>
                <w:rFonts w:ascii="Arial" w:hAnsi="Arial" w:cs="Arial"/>
              </w:rPr>
            </w:pPr>
            <w:r w:rsidRPr="000A6654">
              <w:rPr>
                <w:rFonts w:ascii="Arial" w:hAnsi="Arial" w:cs="Arial"/>
              </w:rPr>
              <w:t>At KS5 students take a series of VIMAs (Sixth Form Milestone Assessments) during their course. Students receive developmental comments to help them improve their work. Each VIMA result includes four parts: the grade for that assessment, a comparison of the grade with their expected progress grade (EPG), a Learning Capability mark and a prediction of their end of year grade (PEG). The outcomes of these assessments and other graded work will be in student folders. They are also sent home to parents. A summary of VIMA marks and the students’ expected progress grade is also recorded in their planner.</w:t>
            </w:r>
          </w:p>
          <w:p w:rsidR="0089527D" w:rsidRPr="000A6654" w:rsidRDefault="0089527D" w:rsidP="0089527D">
            <w:pPr>
              <w:rPr>
                <w:rFonts w:ascii="Arial" w:hAnsi="Arial" w:cs="Arial"/>
              </w:rPr>
            </w:pPr>
          </w:p>
          <w:p w:rsidR="0089527D" w:rsidRPr="000A6654" w:rsidRDefault="0089527D" w:rsidP="0089527D">
            <w:pPr>
              <w:rPr>
                <w:rFonts w:ascii="Arial" w:hAnsi="Arial" w:cs="Arial"/>
                <w:b/>
                <w:u w:val="single"/>
              </w:rPr>
            </w:pPr>
            <w:r w:rsidRPr="000A6654">
              <w:rPr>
                <w:rFonts w:ascii="Arial" w:hAnsi="Arial" w:cs="Arial"/>
                <w:b/>
                <w:u w:val="single"/>
              </w:rPr>
              <w:t xml:space="preserve">The following should be notes about marking and assessment in this subject: </w:t>
            </w:r>
          </w:p>
          <w:p w:rsidR="00412ED9" w:rsidRPr="000A6654" w:rsidRDefault="00412ED9" w:rsidP="00412ED9">
            <w:pPr>
              <w:rPr>
                <w:rFonts w:ascii="Arial" w:hAnsi="Arial" w:cs="Arial"/>
              </w:rPr>
            </w:pPr>
          </w:p>
          <w:p w:rsidR="00207F61" w:rsidRPr="000A6654" w:rsidRDefault="00207F61" w:rsidP="00412ED9">
            <w:pPr>
              <w:rPr>
                <w:rFonts w:ascii="Arial" w:hAnsi="Arial" w:cs="Arial"/>
              </w:rPr>
            </w:pPr>
            <w:r w:rsidRPr="000A6654">
              <w:rPr>
                <w:rFonts w:ascii="Arial" w:hAnsi="Arial" w:cs="Arial"/>
              </w:rPr>
              <w:t xml:space="preserve">School policy used for all subjects. </w:t>
            </w:r>
          </w:p>
          <w:p w:rsidR="00207F61" w:rsidRPr="000A6654" w:rsidRDefault="00207F61" w:rsidP="00412ED9">
            <w:pPr>
              <w:rPr>
                <w:rFonts w:ascii="Arial" w:hAnsi="Arial" w:cs="Arial"/>
              </w:rPr>
            </w:pPr>
          </w:p>
          <w:p w:rsidR="00A008D4" w:rsidRPr="000A6654" w:rsidRDefault="00207F61" w:rsidP="00412ED9">
            <w:pPr>
              <w:rPr>
                <w:rFonts w:ascii="Arial" w:hAnsi="Arial" w:cs="Arial"/>
              </w:rPr>
            </w:pPr>
            <w:r w:rsidRPr="000A6654">
              <w:rPr>
                <w:rFonts w:ascii="Arial" w:hAnsi="Arial" w:cs="Arial"/>
                <w:b/>
                <w:u w:val="single"/>
              </w:rPr>
              <w:t xml:space="preserve">Psychology </w:t>
            </w:r>
            <w:r w:rsidRPr="000A6654">
              <w:rPr>
                <w:rFonts w:ascii="Arial" w:hAnsi="Arial" w:cs="Arial"/>
              </w:rPr>
              <w:t xml:space="preserve">– </w:t>
            </w:r>
            <w:r w:rsidR="00A008D4" w:rsidRPr="000A6654">
              <w:rPr>
                <w:rFonts w:ascii="Arial" w:hAnsi="Arial" w:cs="Arial"/>
              </w:rPr>
              <w:t>In psychology the s</w:t>
            </w:r>
            <w:r w:rsidRPr="000A6654">
              <w:rPr>
                <w:rFonts w:ascii="Arial" w:hAnsi="Arial" w:cs="Arial"/>
              </w:rPr>
              <w:t xml:space="preserve">tudents work will be </w:t>
            </w:r>
            <w:r w:rsidR="00D62DEB" w:rsidRPr="000A6654">
              <w:rPr>
                <w:rFonts w:ascii="Arial" w:hAnsi="Arial" w:cs="Arial"/>
              </w:rPr>
              <w:t xml:space="preserve">regularly </w:t>
            </w:r>
            <w:r w:rsidRPr="000A6654">
              <w:rPr>
                <w:rFonts w:ascii="Arial" w:hAnsi="Arial" w:cs="Arial"/>
              </w:rPr>
              <w:t xml:space="preserve">marked according to the school policy combined with the AQA </w:t>
            </w:r>
            <w:r w:rsidR="00A008D4" w:rsidRPr="000A6654">
              <w:rPr>
                <w:rFonts w:ascii="Arial" w:hAnsi="Arial" w:cs="Arial"/>
              </w:rPr>
              <w:t xml:space="preserve">board requirements. Knowledge is assessed using clear assessment objectives (AO’s). Assessment objectives (AOs) are set by Ofqual and are the same across all AS and A-level Psychology specifications and all exam boards. The exams will measure how students </w:t>
            </w:r>
            <w:r w:rsidR="00A008D4" w:rsidRPr="000A6654">
              <w:rPr>
                <w:rFonts w:ascii="Arial" w:hAnsi="Arial" w:cs="Arial"/>
              </w:rPr>
              <w:lastRenderedPageBreak/>
              <w:t>have achieved the following assessment objectives.</w:t>
            </w:r>
            <w:r w:rsidR="00C661D4" w:rsidRPr="000A6654">
              <w:rPr>
                <w:rFonts w:ascii="Arial" w:hAnsi="Arial" w:cs="Arial"/>
              </w:rPr>
              <w:br/>
            </w:r>
            <w:r w:rsidR="00A008D4" w:rsidRPr="000A6654">
              <w:rPr>
                <w:rFonts w:ascii="Arial" w:hAnsi="Arial" w:cs="Arial"/>
              </w:rPr>
              <w:t xml:space="preserve"> </w:t>
            </w:r>
          </w:p>
          <w:p w:rsidR="00A008D4" w:rsidRPr="000A6654" w:rsidRDefault="00A008D4" w:rsidP="00A008D4">
            <w:pPr>
              <w:pStyle w:val="ListParagraph"/>
              <w:numPr>
                <w:ilvl w:val="0"/>
                <w:numId w:val="17"/>
              </w:numPr>
              <w:rPr>
                <w:rFonts w:ascii="Arial" w:hAnsi="Arial" w:cs="Arial"/>
              </w:rPr>
            </w:pPr>
            <w:r w:rsidRPr="000A6654">
              <w:rPr>
                <w:rFonts w:ascii="Arial" w:hAnsi="Arial" w:cs="Arial"/>
                <w:b/>
                <w:u w:val="single"/>
              </w:rPr>
              <w:t>AO1:</w:t>
            </w:r>
            <w:r w:rsidRPr="000A6654">
              <w:rPr>
                <w:rFonts w:ascii="Arial" w:hAnsi="Arial" w:cs="Arial"/>
              </w:rPr>
              <w:t xml:space="preserve"> Demonstrate knowledge and understanding of scientific ideas, processes, techniques and procedures. </w:t>
            </w:r>
          </w:p>
          <w:p w:rsidR="00A008D4" w:rsidRPr="000A6654" w:rsidRDefault="00A008D4" w:rsidP="00412ED9">
            <w:pPr>
              <w:rPr>
                <w:rFonts w:ascii="Arial" w:hAnsi="Arial" w:cs="Arial"/>
              </w:rPr>
            </w:pPr>
          </w:p>
          <w:p w:rsidR="00A008D4" w:rsidRPr="000A6654" w:rsidRDefault="00A008D4" w:rsidP="00A008D4">
            <w:pPr>
              <w:pStyle w:val="ListParagraph"/>
              <w:numPr>
                <w:ilvl w:val="0"/>
                <w:numId w:val="17"/>
              </w:numPr>
              <w:rPr>
                <w:rFonts w:ascii="Arial" w:hAnsi="Arial" w:cs="Arial"/>
              </w:rPr>
            </w:pPr>
            <w:r w:rsidRPr="000A6654">
              <w:rPr>
                <w:rFonts w:ascii="Arial" w:hAnsi="Arial" w:cs="Arial"/>
                <w:b/>
                <w:u w:val="single"/>
              </w:rPr>
              <w:t>AO2:</w:t>
            </w:r>
            <w:r w:rsidRPr="000A6654">
              <w:rPr>
                <w:rFonts w:ascii="Arial" w:hAnsi="Arial" w:cs="Arial"/>
              </w:rPr>
              <w:t xml:space="preserve"> Apply knowledge and understanding of scientific ideas, processes, techniques and procedures:   </w:t>
            </w:r>
            <w:r w:rsidRPr="000A6654">
              <w:rPr>
                <w:rFonts w:ascii="Arial" w:hAnsi="Arial" w:cs="Arial"/>
              </w:rPr>
              <w:br/>
              <w:t>- in a theoretical context</w:t>
            </w:r>
            <w:r w:rsidRPr="000A6654">
              <w:rPr>
                <w:rFonts w:ascii="Arial" w:hAnsi="Arial" w:cs="Arial"/>
              </w:rPr>
              <w:br/>
              <w:t xml:space="preserve">- in a practical context </w:t>
            </w:r>
            <w:r w:rsidRPr="000A6654">
              <w:rPr>
                <w:rFonts w:ascii="Arial" w:hAnsi="Arial" w:cs="Arial"/>
              </w:rPr>
              <w:br/>
              <w:t xml:space="preserve">- when handling qualitative data </w:t>
            </w:r>
            <w:r w:rsidRPr="000A6654">
              <w:rPr>
                <w:rFonts w:ascii="Arial" w:hAnsi="Arial" w:cs="Arial"/>
              </w:rPr>
              <w:br/>
              <w:t xml:space="preserve">- when handling quantitative data.  </w:t>
            </w:r>
          </w:p>
          <w:p w:rsidR="00A008D4" w:rsidRPr="000A6654" w:rsidRDefault="00A008D4" w:rsidP="00412ED9">
            <w:pPr>
              <w:rPr>
                <w:rFonts w:ascii="Arial" w:hAnsi="Arial" w:cs="Arial"/>
              </w:rPr>
            </w:pPr>
          </w:p>
          <w:p w:rsidR="00207F61" w:rsidRPr="000A6654" w:rsidRDefault="00A008D4" w:rsidP="00A008D4">
            <w:pPr>
              <w:pStyle w:val="ListParagraph"/>
              <w:numPr>
                <w:ilvl w:val="0"/>
                <w:numId w:val="17"/>
              </w:numPr>
              <w:rPr>
                <w:rFonts w:ascii="Arial" w:hAnsi="Arial" w:cs="Arial"/>
              </w:rPr>
            </w:pPr>
            <w:r w:rsidRPr="000A6654">
              <w:rPr>
                <w:rFonts w:ascii="Arial" w:hAnsi="Arial" w:cs="Arial"/>
                <w:b/>
                <w:u w:val="single"/>
              </w:rPr>
              <w:t>AO3:</w:t>
            </w:r>
            <w:r w:rsidRPr="000A6654">
              <w:rPr>
                <w:rFonts w:ascii="Arial" w:hAnsi="Arial" w:cs="Arial"/>
              </w:rPr>
              <w:t xml:space="preserve"> Analyse, interpret and evaluate scientific information, ideas and evidence, including in relation to issues, to: </w:t>
            </w:r>
            <w:r w:rsidRPr="000A6654">
              <w:rPr>
                <w:rFonts w:ascii="Arial" w:hAnsi="Arial" w:cs="Arial"/>
              </w:rPr>
              <w:br/>
              <w:t xml:space="preserve">- make judgements and reach </w:t>
            </w:r>
            <w:r w:rsidR="002920B2" w:rsidRPr="000A6654">
              <w:rPr>
                <w:rFonts w:ascii="Arial" w:hAnsi="Arial" w:cs="Arial"/>
              </w:rPr>
              <w:t xml:space="preserve">conclusions </w:t>
            </w:r>
            <w:r w:rsidRPr="000A6654">
              <w:rPr>
                <w:rFonts w:ascii="Arial" w:hAnsi="Arial" w:cs="Arial"/>
              </w:rPr>
              <w:br/>
              <w:t>- develop and refine practical design and procedures.</w:t>
            </w:r>
          </w:p>
          <w:p w:rsidR="0089527D" w:rsidRPr="000A6654" w:rsidRDefault="0089527D" w:rsidP="00412ED9">
            <w:pPr>
              <w:rPr>
                <w:rFonts w:ascii="Arial" w:hAnsi="Arial" w:cs="Arial"/>
              </w:rPr>
            </w:pPr>
          </w:p>
          <w:p w:rsidR="0089527D" w:rsidRPr="000A6654" w:rsidRDefault="0089527D" w:rsidP="00412ED9">
            <w:pPr>
              <w:rPr>
                <w:rFonts w:ascii="Arial" w:hAnsi="Arial" w:cs="Arial"/>
              </w:rPr>
            </w:pPr>
          </w:p>
          <w:p w:rsidR="0089527D" w:rsidRPr="000A6654" w:rsidRDefault="0089527D" w:rsidP="00412ED9">
            <w:pPr>
              <w:rPr>
                <w:rFonts w:ascii="Arial" w:hAnsi="Arial" w:cs="Arial"/>
              </w:rPr>
            </w:pPr>
          </w:p>
          <w:p w:rsidR="0089527D" w:rsidRPr="000A6654" w:rsidRDefault="0089527D" w:rsidP="00412ED9">
            <w:pPr>
              <w:rPr>
                <w:rFonts w:ascii="Arial" w:hAnsi="Arial" w:cs="Arial"/>
              </w:rPr>
            </w:pPr>
          </w:p>
          <w:p w:rsidR="0089527D" w:rsidRPr="000A6654" w:rsidRDefault="0089527D" w:rsidP="00412ED9">
            <w:pPr>
              <w:rPr>
                <w:rFonts w:ascii="Arial" w:hAnsi="Arial" w:cs="Arial"/>
              </w:rPr>
            </w:pPr>
          </w:p>
          <w:p w:rsidR="0089527D" w:rsidRPr="000A6654" w:rsidRDefault="0089527D" w:rsidP="00412ED9">
            <w:pPr>
              <w:rPr>
                <w:rFonts w:ascii="Arial" w:hAnsi="Arial" w:cs="Arial"/>
              </w:rPr>
            </w:pPr>
          </w:p>
          <w:p w:rsidR="0089527D" w:rsidRPr="000A6654" w:rsidRDefault="0089527D" w:rsidP="00412ED9">
            <w:pPr>
              <w:rPr>
                <w:rFonts w:ascii="Arial" w:hAnsi="Arial" w:cs="Arial"/>
              </w:rPr>
            </w:pPr>
          </w:p>
          <w:p w:rsidR="0089527D" w:rsidRPr="000A6654" w:rsidRDefault="0089527D" w:rsidP="00412ED9">
            <w:pPr>
              <w:rPr>
                <w:rFonts w:ascii="Arial" w:hAnsi="Arial" w:cs="Arial"/>
              </w:rPr>
            </w:pPr>
          </w:p>
          <w:p w:rsidR="0089527D" w:rsidRPr="000A6654" w:rsidRDefault="0089527D" w:rsidP="00412ED9">
            <w:pPr>
              <w:rPr>
                <w:rFonts w:ascii="Arial" w:hAnsi="Arial" w:cs="Arial"/>
              </w:rPr>
            </w:pPr>
          </w:p>
          <w:p w:rsidR="0089527D" w:rsidRPr="000A6654" w:rsidRDefault="0089527D" w:rsidP="00412ED9">
            <w:pPr>
              <w:rPr>
                <w:rFonts w:ascii="Arial" w:hAnsi="Arial" w:cs="Arial"/>
              </w:rPr>
            </w:pPr>
          </w:p>
          <w:p w:rsidR="0089527D" w:rsidRPr="000A6654" w:rsidRDefault="0089527D" w:rsidP="00412ED9">
            <w:pPr>
              <w:rPr>
                <w:rFonts w:ascii="Arial" w:hAnsi="Arial" w:cs="Arial"/>
              </w:rPr>
            </w:pPr>
          </w:p>
        </w:tc>
      </w:tr>
      <w:tr w:rsidR="00A008D4" w:rsidRPr="000A6654" w:rsidTr="00160E1C">
        <w:tc>
          <w:tcPr>
            <w:tcW w:w="9912" w:type="dxa"/>
          </w:tcPr>
          <w:p w:rsidR="00A008D4" w:rsidRPr="000A6654" w:rsidRDefault="00A008D4" w:rsidP="006A0364">
            <w:pPr>
              <w:rPr>
                <w:rFonts w:ascii="Arial" w:hAnsi="Arial" w:cs="Arial"/>
                <w:b/>
              </w:rPr>
            </w:pPr>
          </w:p>
        </w:tc>
      </w:tr>
    </w:tbl>
    <w:p w:rsidR="00A06DBC" w:rsidRPr="00A06DBC" w:rsidRDefault="00A06DBC"/>
    <w:sectPr w:rsidR="00A06DBC" w:rsidRPr="00A06DBC" w:rsidSect="00160E1C">
      <w:pgSz w:w="11906" w:h="16838"/>
      <w:pgMar w:top="851" w:right="1133"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4CB5"/>
    <w:multiLevelType w:val="hybridMultilevel"/>
    <w:tmpl w:val="9F60C3E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EC5BE4"/>
    <w:multiLevelType w:val="hybridMultilevel"/>
    <w:tmpl w:val="E0329B0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BB6BB3"/>
    <w:multiLevelType w:val="multilevel"/>
    <w:tmpl w:val="DBE8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DD7BBD"/>
    <w:multiLevelType w:val="multilevel"/>
    <w:tmpl w:val="90CC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2E7F47"/>
    <w:multiLevelType w:val="multilevel"/>
    <w:tmpl w:val="270A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5824C5"/>
    <w:multiLevelType w:val="multilevel"/>
    <w:tmpl w:val="B87C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B12BF4"/>
    <w:multiLevelType w:val="hybridMultilevel"/>
    <w:tmpl w:val="9F60C3E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DE3FD5"/>
    <w:multiLevelType w:val="multilevel"/>
    <w:tmpl w:val="2020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E55FA8"/>
    <w:multiLevelType w:val="hybridMultilevel"/>
    <w:tmpl w:val="E7EE2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C01E3"/>
    <w:multiLevelType w:val="hybridMultilevel"/>
    <w:tmpl w:val="1B50442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3796634"/>
    <w:multiLevelType w:val="hybridMultilevel"/>
    <w:tmpl w:val="9F60C3E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78C2F31"/>
    <w:multiLevelType w:val="multilevel"/>
    <w:tmpl w:val="5EF6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416B59"/>
    <w:multiLevelType w:val="multilevel"/>
    <w:tmpl w:val="E50A6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853845"/>
    <w:multiLevelType w:val="multilevel"/>
    <w:tmpl w:val="ED56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5A7F39"/>
    <w:multiLevelType w:val="multilevel"/>
    <w:tmpl w:val="F10A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B22740"/>
    <w:multiLevelType w:val="multilevel"/>
    <w:tmpl w:val="E956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096AB1"/>
    <w:multiLevelType w:val="multilevel"/>
    <w:tmpl w:val="C83C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9"/>
  </w:num>
  <w:num w:numId="3">
    <w:abstractNumId w:val="0"/>
  </w:num>
  <w:num w:numId="4">
    <w:abstractNumId w:val="1"/>
  </w:num>
  <w:num w:numId="5">
    <w:abstractNumId w:val="6"/>
  </w:num>
  <w:num w:numId="6">
    <w:abstractNumId w:val="11"/>
  </w:num>
  <w:num w:numId="7">
    <w:abstractNumId w:val="12"/>
  </w:num>
  <w:num w:numId="8">
    <w:abstractNumId w:val="3"/>
  </w:num>
  <w:num w:numId="9">
    <w:abstractNumId w:val="2"/>
  </w:num>
  <w:num w:numId="10">
    <w:abstractNumId w:val="16"/>
  </w:num>
  <w:num w:numId="11">
    <w:abstractNumId w:val="7"/>
  </w:num>
  <w:num w:numId="12">
    <w:abstractNumId w:val="4"/>
  </w:num>
  <w:num w:numId="13">
    <w:abstractNumId w:val="14"/>
  </w:num>
  <w:num w:numId="14">
    <w:abstractNumId w:val="13"/>
  </w:num>
  <w:num w:numId="15">
    <w:abstractNumId w:val="15"/>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D6"/>
    <w:rsid w:val="00017479"/>
    <w:rsid w:val="000313BE"/>
    <w:rsid w:val="000575EA"/>
    <w:rsid w:val="000A6654"/>
    <w:rsid w:val="00125860"/>
    <w:rsid w:val="00160E1C"/>
    <w:rsid w:val="00207F61"/>
    <w:rsid w:val="002920B2"/>
    <w:rsid w:val="002B4C95"/>
    <w:rsid w:val="00345C3F"/>
    <w:rsid w:val="003F58D2"/>
    <w:rsid w:val="00412ED9"/>
    <w:rsid w:val="00447AFF"/>
    <w:rsid w:val="0047678A"/>
    <w:rsid w:val="004C7DA1"/>
    <w:rsid w:val="005311FE"/>
    <w:rsid w:val="00571B78"/>
    <w:rsid w:val="005912F5"/>
    <w:rsid w:val="005F7C83"/>
    <w:rsid w:val="006A0364"/>
    <w:rsid w:val="006B493C"/>
    <w:rsid w:val="00734245"/>
    <w:rsid w:val="007D5B1F"/>
    <w:rsid w:val="00830718"/>
    <w:rsid w:val="0089527D"/>
    <w:rsid w:val="00914118"/>
    <w:rsid w:val="00953BD6"/>
    <w:rsid w:val="0096518B"/>
    <w:rsid w:val="0098047B"/>
    <w:rsid w:val="00A008D4"/>
    <w:rsid w:val="00A06DBC"/>
    <w:rsid w:val="00A31DE4"/>
    <w:rsid w:val="00AB5A83"/>
    <w:rsid w:val="00AF25E7"/>
    <w:rsid w:val="00C16927"/>
    <w:rsid w:val="00C4211D"/>
    <w:rsid w:val="00C661D4"/>
    <w:rsid w:val="00C67B4D"/>
    <w:rsid w:val="00CC49C9"/>
    <w:rsid w:val="00CF3BC3"/>
    <w:rsid w:val="00D02D01"/>
    <w:rsid w:val="00D62DEB"/>
    <w:rsid w:val="00D74DB1"/>
    <w:rsid w:val="00D8350E"/>
    <w:rsid w:val="00D95DF1"/>
    <w:rsid w:val="00DC1EF7"/>
    <w:rsid w:val="00E41A5B"/>
    <w:rsid w:val="00E6576E"/>
    <w:rsid w:val="00F55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72E58-FBB7-480A-A9F8-7D467DE8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06D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311F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0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13BE"/>
    <w:pPr>
      <w:ind w:left="720"/>
      <w:contextualSpacing/>
    </w:pPr>
  </w:style>
  <w:style w:type="character" w:styleId="Hyperlink">
    <w:name w:val="Hyperlink"/>
    <w:basedOn w:val="DefaultParagraphFont"/>
    <w:uiPriority w:val="99"/>
    <w:unhideWhenUsed/>
    <w:rsid w:val="00830718"/>
    <w:rPr>
      <w:color w:val="0563C1" w:themeColor="hyperlink"/>
      <w:u w:val="single"/>
    </w:rPr>
  </w:style>
  <w:style w:type="paragraph" w:styleId="NormalWeb">
    <w:name w:val="Normal (Web)"/>
    <w:basedOn w:val="Normal"/>
    <w:uiPriority w:val="99"/>
    <w:semiHidden/>
    <w:unhideWhenUsed/>
    <w:rsid w:val="004C7D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derline">
    <w:name w:val="underline"/>
    <w:basedOn w:val="DefaultParagraphFont"/>
    <w:rsid w:val="004C7DA1"/>
  </w:style>
  <w:style w:type="character" w:styleId="Strong">
    <w:name w:val="Strong"/>
    <w:basedOn w:val="DefaultParagraphFont"/>
    <w:uiPriority w:val="22"/>
    <w:qFormat/>
    <w:rsid w:val="004C7DA1"/>
    <w:rPr>
      <w:b/>
      <w:bCs/>
    </w:rPr>
  </w:style>
  <w:style w:type="character" w:customStyle="1" w:styleId="apple-converted-space">
    <w:name w:val="apple-converted-space"/>
    <w:basedOn w:val="DefaultParagraphFont"/>
    <w:rsid w:val="004C7DA1"/>
  </w:style>
  <w:style w:type="character" w:styleId="Emphasis">
    <w:name w:val="Emphasis"/>
    <w:basedOn w:val="DefaultParagraphFont"/>
    <w:uiPriority w:val="20"/>
    <w:qFormat/>
    <w:rsid w:val="004C7DA1"/>
    <w:rPr>
      <w:i/>
      <w:iCs/>
    </w:rPr>
  </w:style>
  <w:style w:type="paragraph" w:customStyle="1" w:styleId="underline1">
    <w:name w:val="underline1"/>
    <w:basedOn w:val="Normal"/>
    <w:rsid w:val="004C7D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basedOn w:val="Normal"/>
    <w:rsid w:val="005311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5311FE"/>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A06DB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754496">
      <w:bodyDiv w:val="1"/>
      <w:marLeft w:val="0"/>
      <w:marRight w:val="0"/>
      <w:marTop w:val="0"/>
      <w:marBottom w:val="0"/>
      <w:divBdr>
        <w:top w:val="none" w:sz="0" w:space="0" w:color="auto"/>
        <w:left w:val="none" w:sz="0" w:space="0" w:color="auto"/>
        <w:bottom w:val="none" w:sz="0" w:space="0" w:color="auto"/>
        <w:right w:val="none" w:sz="0" w:space="0" w:color="auto"/>
      </w:divBdr>
    </w:div>
    <w:div w:id="447509378">
      <w:bodyDiv w:val="1"/>
      <w:marLeft w:val="0"/>
      <w:marRight w:val="0"/>
      <w:marTop w:val="0"/>
      <w:marBottom w:val="0"/>
      <w:divBdr>
        <w:top w:val="none" w:sz="0" w:space="0" w:color="auto"/>
        <w:left w:val="none" w:sz="0" w:space="0" w:color="auto"/>
        <w:bottom w:val="none" w:sz="0" w:space="0" w:color="auto"/>
        <w:right w:val="none" w:sz="0" w:space="0" w:color="auto"/>
      </w:divBdr>
    </w:div>
    <w:div w:id="680820320">
      <w:bodyDiv w:val="1"/>
      <w:marLeft w:val="0"/>
      <w:marRight w:val="0"/>
      <w:marTop w:val="0"/>
      <w:marBottom w:val="0"/>
      <w:divBdr>
        <w:top w:val="none" w:sz="0" w:space="0" w:color="auto"/>
        <w:left w:val="none" w:sz="0" w:space="0" w:color="auto"/>
        <w:bottom w:val="none" w:sz="0" w:space="0" w:color="auto"/>
        <w:right w:val="none" w:sz="0" w:space="0" w:color="auto"/>
      </w:divBdr>
    </w:div>
    <w:div w:id="888105596">
      <w:bodyDiv w:val="1"/>
      <w:marLeft w:val="0"/>
      <w:marRight w:val="0"/>
      <w:marTop w:val="0"/>
      <w:marBottom w:val="0"/>
      <w:divBdr>
        <w:top w:val="none" w:sz="0" w:space="0" w:color="auto"/>
        <w:left w:val="none" w:sz="0" w:space="0" w:color="auto"/>
        <w:bottom w:val="none" w:sz="0" w:space="0" w:color="auto"/>
        <w:right w:val="none" w:sz="0" w:space="0" w:color="auto"/>
      </w:divBdr>
    </w:div>
    <w:div w:id="1075788139">
      <w:bodyDiv w:val="1"/>
      <w:marLeft w:val="0"/>
      <w:marRight w:val="0"/>
      <w:marTop w:val="0"/>
      <w:marBottom w:val="0"/>
      <w:divBdr>
        <w:top w:val="none" w:sz="0" w:space="0" w:color="auto"/>
        <w:left w:val="none" w:sz="0" w:space="0" w:color="auto"/>
        <w:bottom w:val="none" w:sz="0" w:space="0" w:color="auto"/>
        <w:right w:val="none" w:sz="0" w:space="0" w:color="auto"/>
      </w:divBdr>
    </w:div>
    <w:div w:id="1200892788">
      <w:bodyDiv w:val="1"/>
      <w:marLeft w:val="0"/>
      <w:marRight w:val="0"/>
      <w:marTop w:val="0"/>
      <w:marBottom w:val="0"/>
      <w:divBdr>
        <w:top w:val="none" w:sz="0" w:space="0" w:color="auto"/>
        <w:left w:val="none" w:sz="0" w:space="0" w:color="auto"/>
        <w:bottom w:val="none" w:sz="0" w:space="0" w:color="auto"/>
        <w:right w:val="none" w:sz="0" w:space="0" w:color="auto"/>
      </w:divBdr>
      <w:divsChild>
        <w:div w:id="1866017673">
          <w:marLeft w:val="0"/>
          <w:marRight w:val="0"/>
          <w:marTop w:val="0"/>
          <w:marBottom w:val="0"/>
          <w:divBdr>
            <w:top w:val="none" w:sz="0" w:space="0" w:color="auto"/>
            <w:left w:val="none" w:sz="0" w:space="0" w:color="auto"/>
            <w:bottom w:val="none" w:sz="0" w:space="0" w:color="auto"/>
            <w:right w:val="none" w:sz="0" w:space="0" w:color="auto"/>
          </w:divBdr>
          <w:divsChild>
            <w:div w:id="2075422384">
              <w:marLeft w:val="0"/>
              <w:marRight w:val="0"/>
              <w:marTop w:val="0"/>
              <w:marBottom w:val="0"/>
              <w:divBdr>
                <w:top w:val="none" w:sz="0" w:space="0" w:color="auto"/>
                <w:left w:val="none" w:sz="0" w:space="0" w:color="auto"/>
                <w:bottom w:val="none" w:sz="0" w:space="0" w:color="auto"/>
                <w:right w:val="none" w:sz="0" w:space="0" w:color="auto"/>
              </w:divBdr>
            </w:div>
          </w:divsChild>
        </w:div>
        <w:div w:id="847520042">
          <w:marLeft w:val="0"/>
          <w:marRight w:val="0"/>
          <w:marTop w:val="0"/>
          <w:marBottom w:val="0"/>
          <w:divBdr>
            <w:top w:val="none" w:sz="0" w:space="0" w:color="auto"/>
            <w:left w:val="none" w:sz="0" w:space="0" w:color="auto"/>
            <w:bottom w:val="none" w:sz="0" w:space="0" w:color="auto"/>
            <w:right w:val="none" w:sz="0" w:space="0" w:color="auto"/>
          </w:divBdr>
          <w:divsChild>
            <w:div w:id="2087026341">
              <w:marLeft w:val="0"/>
              <w:marRight w:val="0"/>
              <w:marTop w:val="0"/>
              <w:marBottom w:val="0"/>
              <w:divBdr>
                <w:top w:val="none" w:sz="0" w:space="0" w:color="auto"/>
                <w:left w:val="none" w:sz="0" w:space="0" w:color="auto"/>
                <w:bottom w:val="none" w:sz="0" w:space="0" w:color="auto"/>
                <w:right w:val="none" w:sz="0" w:space="0" w:color="auto"/>
              </w:divBdr>
              <w:divsChild>
                <w:div w:id="1793211733">
                  <w:marLeft w:val="0"/>
                  <w:marRight w:val="0"/>
                  <w:marTop w:val="0"/>
                  <w:marBottom w:val="0"/>
                  <w:divBdr>
                    <w:top w:val="none" w:sz="0" w:space="0" w:color="auto"/>
                    <w:left w:val="none" w:sz="0" w:space="0" w:color="auto"/>
                    <w:bottom w:val="none" w:sz="0" w:space="0" w:color="auto"/>
                    <w:right w:val="none" w:sz="0" w:space="0" w:color="auto"/>
                  </w:divBdr>
                  <w:divsChild>
                    <w:div w:id="7686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258265">
          <w:marLeft w:val="0"/>
          <w:marRight w:val="0"/>
          <w:marTop w:val="0"/>
          <w:marBottom w:val="0"/>
          <w:divBdr>
            <w:top w:val="none" w:sz="0" w:space="0" w:color="auto"/>
            <w:left w:val="none" w:sz="0" w:space="0" w:color="auto"/>
            <w:bottom w:val="none" w:sz="0" w:space="0" w:color="auto"/>
            <w:right w:val="none" w:sz="0" w:space="0" w:color="auto"/>
          </w:divBdr>
          <w:divsChild>
            <w:div w:id="1513111095">
              <w:marLeft w:val="0"/>
              <w:marRight w:val="0"/>
              <w:marTop w:val="0"/>
              <w:marBottom w:val="0"/>
              <w:divBdr>
                <w:top w:val="none" w:sz="0" w:space="0" w:color="auto"/>
                <w:left w:val="none" w:sz="0" w:space="0" w:color="auto"/>
                <w:bottom w:val="none" w:sz="0" w:space="0" w:color="auto"/>
                <w:right w:val="none" w:sz="0" w:space="0" w:color="auto"/>
              </w:divBdr>
            </w:div>
          </w:divsChild>
        </w:div>
        <w:div w:id="1153369539">
          <w:marLeft w:val="0"/>
          <w:marRight w:val="0"/>
          <w:marTop w:val="0"/>
          <w:marBottom w:val="0"/>
          <w:divBdr>
            <w:top w:val="none" w:sz="0" w:space="0" w:color="auto"/>
            <w:left w:val="none" w:sz="0" w:space="0" w:color="auto"/>
            <w:bottom w:val="none" w:sz="0" w:space="0" w:color="auto"/>
            <w:right w:val="none" w:sz="0" w:space="0" w:color="auto"/>
          </w:divBdr>
          <w:divsChild>
            <w:div w:id="894900988">
              <w:marLeft w:val="0"/>
              <w:marRight w:val="0"/>
              <w:marTop w:val="0"/>
              <w:marBottom w:val="0"/>
              <w:divBdr>
                <w:top w:val="none" w:sz="0" w:space="0" w:color="auto"/>
                <w:left w:val="none" w:sz="0" w:space="0" w:color="auto"/>
                <w:bottom w:val="none" w:sz="0" w:space="0" w:color="auto"/>
                <w:right w:val="none" w:sz="0" w:space="0" w:color="auto"/>
              </w:divBdr>
            </w:div>
          </w:divsChild>
        </w:div>
        <w:div w:id="1826313337">
          <w:marLeft w:val="0"/>
          <w:marRight w:val="0"/>
          <w:marTop w:val="0"/>
          <w:marBottom w:val="0"/>
          <w:divBdr>
            <w:top w:val="none" w:sz="0" w:space="0" w:color="auto"/>
            <w:left w:val="none" w:sz="0" w:space="0" w:color="auto"/>
            <w:bottom w:val="none" w:sz="0" w:space="0" w:color="auto"/>
            <w:right w:val="none" w:sz="0" w:space="0" w:color="auto"/>
          </w:divBdr>
          <w:divsChild>
            <w:div w:id="5800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6742">
      <w:bodyDiv w:val="1"/>
      <w:marLeft w:val="0"/>
      <w:marRight w:val="0"/>
      <w:marTop w:val="0"/>
      <w:marBottom w:val="0"/>
      <w:divBdr>
        <w:top w:val="none" w:sz="0" w:space="0" w:color="auto"/>
        <w:left w:val="none" w:sz="0" w:space="0" w:color="auto"/>
        <w:bottom w:val="none" w:sz="0" w:space="0" w:color="auto"/>
        <w:right w:val="none" w:sz="0" w:space="0" w:color="auto"/>
      </w:divBdr>
    </w:div>
    <w:div w:id="1530294986">
      <w:bodyDiv w:val="1"/>
      <w:marLeft w:val="0"/>
      <w:marRight w:val="0"/>
      <w:marTop w:val="0"/>
      <w:marBottom w:val="0"/>
      <w:divBdr>
        <w:top w:val="none" w:sz="0" w:space="0" w:color="auto"/>
        <w:left w:val="none" w:sz="0" w:space="0" w:color="auto"/>
        <w:bottom w:val="none" w:sz="0" w:space="0" w:color="auto"/>
        <w:right w:val="none" w:sz="0" w:space="0" w:color="auto"/>
      </w:divBdr>
    </w:div>
    <w:div w:id="1701315105">
      <w:bodyDiv w:val="1"/>
      <w:marLeft w:val="0"/>
      <w:marRight w:val="0"/>
      <w:marTop w:val="0"/>
      <w:marBottom w:val="0"/>
      <w:divBdr>
        <w:top w:val="none" w:sz="0" w:space="0" w:color="auto"/>
        <w:left w:val="none" w:sz="0" w:space="0" w:color="auto"/>
        <w:bottom w:val="none" w:sz="0" w:space="0" w:color="auto"/>
        <w:right w:val="none" w:sz="0" w:space="0" w:color="auto"/>
      </w:divBdr>
      <w:divsChild>
        <w:div w:id="1157956350">
          <w:marLeft w:val="0"/>
          <w:marRight w:val="0"/>
          <w:marTop w:val="0"/>
          <w:marBottom w:val="0"/>
          <w:divBdr>
            <w:top w:val="none" w:sz="0" w:space="0" w:color="auto"/>
            <w:left w:val="none" w:sz="0" w:space="0" w:color="auto"/>
            <w:bottom w:val="none" w:sz="0" w:space="0" w:color="auto"/>
            <w:right w:val="none" w:sz="0" w:space="0" w:color="auto"/>
          </w:divBdr>
          <w:divsChild>
            <w:div w:id="20606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5616">
      <w:bodyDiv w:val="1"/>
      <w:marLeft w:val="0"/>
      <w:marRight w:val="0"/>
      <w:marTop w:val="0"/>
      <w:marBottom w:val="0"/>
      <w:divBdr>
        <w:top w:val="none" w:sz="0" w:space="0" w:color="auto"/>
        <w:left w:val="none" w:sz="0" w:space="0" w:color="auto"/>
        <w:bottom w:val="none" w:sz="0" w:space="0" w:color="auto"/>
        <w:right w:val="none" w:sz="0" w:space="0" w:color="auto"/>
      </w:divBdr>
      <w:divsChild>
        <w:div w:id="385765050">
          <w:marLeft w:val="0"/>
          <w:marRight w:val="0"/>
          <w:marTop w:val="0"/>
          <w:marBottom w:val="0"/>
          <w:divBdr>
            <w:top w:val="none" w:sz="0" w:space="0" w:color="auto"/>
            <w:left w:val="none" w:sz="0" w:space="0" w:color="auto"/>
            <w:bottom w:val="none" w:sz="0" w:space="0" w:color="auto"/>
            <w:right w:val="none" w:sz="0" w:space="0" w:color="auto"/>
          </w:divBdr>
          <w:divsChild>
            <w:div w:id="7791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5447">
      <w:bodyDiv w:val="1"/>
      <w:marLeft w:val="0"/>
      <w:marRight w:val="0"/>
      <w:marTop w:val="0"/>
      <w:marBottom w:val="0"/>
      <w:divBdr>
        <w:top w:val="none" w:sz="0" w:space="0" w:color="auto"/>
        <w:left w:val="none" w:sz="0" w:space="0" w:color="auto"/>
        <w:bottom w:val="none" w:sz="0" w:space="0" w:color="auto"/>
        <w:right w:val="none" w:sz="0" w:space="0" w:color="auto"/>
      </w:divBdr>
    </w:div>
    <w:div w:id="2117208454">
      <w:bodyDiv w:val="1"/>
      <w:marLeft w:val="0"/>
      <w:marRight w:val="0"/>
      <w:marTop w:val="0"/>
      <w:marBottom w:val="0"/>
      <w:divBdr>
        <w:top w:val="none" w:sz="0" w:space="0" w:color="auto"/>
        <w:left w:val="none" w:sz="0" w:space="0" w:color="auto"/>
        <w:bottom w:val="none" w:sz="0" w:space="0" w:color="auto"/>
        <w:right w:val="none" w:sz="0" w:space="0" w:color="auto"/>
      </w:divBdr>
      <w:divsChild>
        <w:div w:id="1955405723">
          <w:marLeft w:val="0"/>
          <w:marRight w:val="0"/>
          <w:marTop w:val="0"/>
          <w:marBottom w:val="0"/>
          <w:divBdr>
            <w:top w:val="none" w:sz="0" w:space="0" w:color="auto"/>
            <w:left w:val="none" w:sz="0" w:space="0" w:color="auto"/>
            <w:bottom w:val="none" w:sz="0" w:space="0" w:color="auto"/>
            <w:right w:val="none" w:sz="0" w:space="0" w:color="auto"/>
          </w:divBdr>
          <w:divsChild>
            <w:div w:id="35612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60168">
      <w:bodyDiv w:val="1"/>
      <w:marLeft w:val="0"/>
      <w:marRight w:val="0"/>
      <w:marTop w:val="0"/>
      <w:marBottom w:val="0"/>
      <w:divBdr>
        <w:top w:val="none" w:sz="0" w:space="0" w:color="auto"/>
        <w:left w:val="none" w:sz="0" w:space="0" w:color="auto"/>
        <w:bottom w:val="none" w:sz="0" w:space="0" w:color="auto"/>
        <w:right w:val="none" w:sz="0" w:space="0" w:color="auto"/>
      </w:divBdr>
      <w:divsChild>
        <w:div w:id="111872824">
          <w:marLeft w:val="0"/>
          <w:marRight w:val="0"/>
          <w:marTop w:val="0"/>
          <w:marBottom w:val="0"/>
          <w:divBdr>
            <w:top w:val="none" w:sz="0" w:space="0" w:color="auto"/>
            <w:left w:val="none" w:sz="0" w:space="0" w:color="auto"/>
            <w:bottom w:val="none" w:sz="0" w:space="0" w:color="auto"/>
            <w:right w:val="none" w:sz="0" w:space="0" w:color="auto"/>
          </w:divBdr>
          <w:divsChild>
            <w:div w:id="8837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T:\Teaching%20and%20Learning%20Policy%202014-15\Task%20marking%20at%20JRCS%20Nov%2015.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4E5D0B12</Template>
  <TotalTime>3719</TotalTime>
  <Pages>10</Pages>
  <Words>2919</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Jo Richardson Community School</Company>
  <LinksUpToDate>false</LinksUpToDate>
  <CharactersWithSpaces>19524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MCINERNEY, V (MCI)</dc:creator>
  <cp:keywords/>
  <dc:description/>
  <cp:lastModifiedBy>STONE, M (STO)</cp:lastModifiedBy>
  <cp:revision>28</cp:revision>
  <dcterms:created xsi:type="dcterms:W3CDTF">2016-01-07T19:10:00Z</dcterms:created>
  <dcterms:modified xsi:type="dcterms:W3CDTF">2016-01-20T15:51:00Z</dcterms:modified>
</cp:coreProperties>
</file>